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C76AD" w14:textId="77777777" w:rsidR="00736A6E" w:rsidRDefault="00736A6E">
      <w:pPr>
        <w:pBdr>
          <w:top w:val="nil"/>
          <w:left w:val="nil"/>
          <w:bottom w:val="nil"/>
          <w:right w:val="nil"/>
          <w:between w:val="nil"/>
        </w:pBdr>
        <w:spacing w:after="0" w:line="240" w:lineRule="auto"/>
        <w:rPr>
          <w:rFonts w:ascii="Candara" w:eastAsia="Candara" w:hAnsi="Candara" w:cs="Candara"/>
          <w:b/>
          <w:bCs/>
          <w:color w:val="000000"/>
          <w:sz w:val="24"/>
          <w:szCs w:val="24"/>
        </w:rPr>
      </w:pPr>
    </w:p>
    <w:p w14:paraId="2D19475A" w14:textId="77777777" w:rsidR="00F37648" w:rsidRDefault="001F0B1E">
      <w:pPr>
        <w:pBdr>
          <w:top w:val="nil"/>
          <w:left w:val="nil"/>
          <w:bottom w:val="nil"/>
          <w:right w:val="nil"/>
          <w:between w:val="nil"/>
        </w:pBdr>
        <w:spacing w:after="0" w:line="240" w:lineRule="auto"/>
        <w:rPr>
          <w:rFonts w:ascii="Candara" w:eastAsia="Candara" w:hAnsi="Candara" w:cs="Candara"/>
          <w:b/>
          <w:bCs/>
          <w:color w:val="000000"/>
          <w:sz w:val="36"/>
          <w:szCs w:val="36"/>
          <w:lang w:val="en-US"/>
        </w:rPr>
      </w:pPr>
      <w:r w:rsidRPr="001F0B1E">
        <w:rPr>
          <w:rFonts w:ascii="Candara" w:eastAsia="Candara" w:hAnsi="Candara" w:cs="Candara"/>
          <w:b/>
          <w:bCs/>
          <w:color w:val="000000"/>
          <w:sz w:val="36"/>
          <w:szCs w:val="36"/>
          <w:lang w:val="en-US"/>
        </w:rPr>
        <w:t xml:space="preserve">Tradisi Rewang dan Tingkat Kehadiran Anak PAUD: </w:t>
      </w:r>
    </w:p>
    <w:p w14:paraId="138B6C94" w14:textId="6ABE99A5" w:rsidR="00736A6E" w:rsidRDefault="001F0B1E">
      <w:pPr>
        <w:pBdr>
          <w:top w:val="nil"/>
          <w:left w:val="nil"/>
          <w:bottom w:val="nil"/>
          <w:right w:val="nil"/>
          <w:between w:val="nil"/>
        </w:pBdr>
        <w:spacing w:after="0" w:line="240" w:lineRule="auto"/>
        <w:rPr>
          <w:rFonts w:ascii="Candara" w:eastAsia="Candara" w:hAnsi="Candara" w:cs="Candara"/>
          <w:b/>
          <w:bCs/>
          <w:color w:val="000000"/>
          <w:sz w:val="36"/>
          <w:szCs w:val="36"/>
          <w:lang w:val="en-US"/>
        </w:rPr>
      </w:pPr>
      <w:r w:rsidRPr="001F0B1E">
        <w:rPr>
          <w:rFonts w:ascii="Candara" w:eastAsia="Candara" w:hAnsi="Candara" w:cs="Candara"/>
          <w:b/>
          <w:bCs/>
          <w:color w:val="000000"/>
          <w:sz w:val="36"/>
          <w:szCs w:val="36"/>
          <w:lang w:val="en-US"/>
        </w:rPr>
        <w:t>Studi Sosiologis Pendidikan Berbasis Kearifan Lokal</w:t>
      </w:r>
    </w:p>
    <w:p w14:paraId="66D134D7" w14:textId="77777777" w:rsidR="00736A6E" w:rsidRDefault="00736A6E">
      <w:pPr>
        <w:pBdr>
          <w:top w:val="nil"/>
          <w:left w:val="nil"/>
          <w:bottom w:val="nil"/>
          <w:right w:val="nil"/>
          <w:between w:val="nil"/>
        </w:pBdr>
        <w:spacing w:after="0" w:line="240" w:lineRule="auto"/>
        <w:rPr>
          <w:rFonts w:ascii="Candara" w:eastAsia="Candara" w:hAnsi="Candara" w:cs="Candara"/>
          <w:color w:val="000000"/>
          <w:sz w:val="24"/>
          <w:szCs w:val="24"/>
        </w:rPr>
      </w:pPr>
    </w:p>
    <w:p w14:paraId="2A81941D" w14:textId="37487650" w:rsidR="00736A6E" w:rsidRPr="00497FAF" w:rsidRDefault="00817066">
      <w:pPr>
        <w:pBdr>
          <w:top w:val="nil"/>
          <w:left w:val="nil"/>
          <w:bottom w:val="nil"/>
          <w:right w:val="nil"/>
          <w:between w:val="nil"/>
        </w:pBdr>
        <w:spacing w:after="0" w:line="240" w:lineRule="auto"/>
        <w:rPr>
          <w:rFonts w:ascii="Candara" w:eastAsia="Candara" w:hAnsi="Candara" w:cs="Candara"/>
          <w:i/>
          <w:iCs/>
          <w:color w:val="000000"/>
          <w:sz w:val="20"/>
          <w:szCs w:val="20"/>
          <w:vertAlign w:val="superscript"/>
        </w:rPr>
      </w:pPr>
      <w:r w:rsidRPr="00817066">
        <w:rPr>
          <w:rFonts w:ascii="Candara" w:eastAsia="Candara" w:hAnsi="Candara" w:cs="Candara"/>
          <w:b/>
          <w:bCs/>
          <w:color w:val="000000"/>
          <w:lang w:val="en-US"/>
        </w:rPr>
        <w:t>Sofyan Akbar Budiman</w:t>
      </w:r>
      <w:r w:rsidRPr="00817066">
        <w:rPr>
          <w:rFonts w:ascii="Candara" w:eastAsia="Candara" w:hAnsi="Candara" w:cs="Candara"/>
          <w:color w:val="000000"/>
          <w:vertAlign w:val="superscript"/>
          <w:lang w:val="id-ID"/>
        </w:rPr>
        <w:t xml:space="preserve"> </w:t>
      </w:r>
    </w:p>
    <w:p w14:paraId="481BEDAF" w14:textId="77777777" w:rsidR="00736A6E" w:rsidRDefault="00736A6E">
      <w:pPr>
        <w:pBdr>
          <w:top w:val="nil"/>
          <w:left w:val="nil"/>
          <w:bottom w:val="nil"/>
          <w:right w:val="nil"/>
          <w:between w:val="nil"/>
        </w:pBdr>
        <w:spacing w:after="0" w:line="240" w:lineRule="auto"/>
        <w:rPr>
          <w:rFonts w:ascii="Candara" w:eastAsia="Candara" w:hAnsi="Candara" w:cs="Candara"/>
          <w:color w:val="000000"/>
          <w:sz w:val="20"/>
          <w:szCs w:val="20"/>
          <w:highlight w:val="cyan"/>
          <w:vertAlign w:val="superscript"/>
        </w:rPr>
      </w:pPr>
    </w:p>
    <w:p w14:paraId="727A388D" w14:textId="71EFB5CC" w:rsidR="00736A6E" w:rsidRPr="00E76CEB" w:rsidRDefault="00497FAF">
      <w:pPr>
        <w:pBdr>
          <w:top w:val="nil"/>
          <w:left w:val="nil"/>
          <w:bottom w:val="nil"/>
          <w:right w:val="nil"/>
          <w:between w:val="nil"/>
        </w:pBdr>
        <w:spacing w:after="0" w:line="240" w:lineRule="auto"/>
        <w:rPr>
          <w:rFonts w:ascii="Candara" w:eastAsia="Candara" w:hAnsi="Candara" w:cs="Candara"/>
          <w:color w:val="000000"/>
          <w:sz w:val="18"/>
          <w:szCs w:val="18"/>
        </w:rPr>
      </w:pPr>
      <w:r>
        <w:rPr>
          <w:rFonts w:ascii="Candara" w:eastAsia="Candara" w:hAnsi="Candara" w:cs="Candara"/>
          <w:color w:val="000000"/>
          <w:sz w:val="18"/>
          <w:szCs w:val="18"/>
        </w:rPr>
        <w:t xml:space="preserve">Pendidikan Islam Anak Usia Dini, </w:t>
      </w:r>
      <w:r w:rsidRPr="00497FAF">
        <w:rPr>
          <w:rFonts w:ascii="Candara" w:eastAsia="Candara" w:hAnsi="Candara" w:cs="Candara"/>
          <w:color w:val="000000"/>
          <w:sz w:val="18"/>
          <w:szCs w:val="18"/>
          <w:lang w:val="id-ID"/>
        </w:rPr>
        <w:t>Sekolah Tinggi Ilmu Tarbiyah Tanggamus, Lampung</w:t>
      </w:r>
      <w:r>
        <w:rPr>
          <w:rFonts w:ascii="Candara" w:eastAsia="Candara" w:hAnsi="Candara" w:cs="Candara"/>
          <w:color w:val="000000"/>
          <w:sz w:val="18"/>
          <w:szCs w:val="18"/>
          <w:lang w:val="id-ID"/>
        </w:rPr>
        <w:t>, Indonesia</w:t>
      </w:r>
    </w:p>
    <w:p w14:paraId="0C0B179F" w14:textId="77777777" w:rsidR="00736A6E" w:rsidRDefault="00000000">
      <w:pPr>
        <w:pBdr>
          <w:top w:val="nil"/>
          <w:left w:val="nil"/>
          <w:bottom w:val="nil"/>
          <w:right w:val="nil"/>
          <w:between w:val="nil"/>
        </w:pBdr>
        <w:spacing w:after="0" w:line="240" w:lineRule="auto"/>
        <w:rPr>
          <w:rFonts w:ascii="Candara" w:eastAsia="Candara" w:hAnsi="Candara" w:cs="Candara"/>
          <w:b/>
          <w:bCs/>
          <w:color w:val="92D050"/>
        </w:rPr>
      </w:pPr>
      <w:r>
        <w:rPr>
          <w:noProof/>
        </w:rPr>
        <mc:AlternateContent>
          <mc:Choice Requires="wps">
            <w:drawing>
              <wp:anchor distT="0" distB="0" distL="114300" distR="114300" simplePos="0" relativeHeight="251658240" behindDoc="0" locked="0" layoutInCell="1" hidden="0" allowOverlap="1" wp14:anchorId="7B998880" wp14:editId="4C16944E">
                <wp:simplePos x="0" y="0"/>
                <wp:positionH relativeFrom="column">
                  <wp:posOffset>-13334</wp:posOffset>
                </wp:positionH>
                <wp:positionV relativeFrom="paragraph">
                  <wp:posOffset>20320</wp:posOffset>
                </wp:positionV>
                <wp:extent cx="0" cy="12700"/>
                <wp:effectExtent l="0" t="0" r="0" b="0"/>
                <wp:wrapNone/>
                <wp:docPr id="1709654997" name="Straight Arrow Connector 1709654997"/>
                <wp:cNvGraphicFramePr/>
                <a:graphic xmlns:a="http://schemas.openxmlformats.org/drawingml/2006/main">
                  <a:graphicData uri="http://schemas.microsoft.com/office/word/2010/wordprocessingShape">
                    <wps:wsp>
                      <wps:cNvCnPr/>
                      <wps:spPr>
                        <a:xfrm>
                          <a:off x="2483103" y="3780000"/>
                          <a:ext cx="572579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-13334</wp:posOffset>
                </wp:positionH>
                <wp:positionV relativeFrom="paragraph">
                  <wp:posOffset>20320</wp:posOffset>
                </wp:positionV>
                <wp:extent cx="0" cy="12700"/>
                <wp:effectExtent b="0" l="0" r="0" t="0"/>
                <wp:wrapNone/>
                <wp:docPr id="1709654997"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14:paraId="2095F5B9" w14:textId="7AA9EBE0" w:rsidR="00736A6E" w:rsidRDefault="00000000">
      <w:pPr>
        <w:pBdr>
          <w:top w:val="nil"/>
          <w:left w:val="nil"/>
          <w:bottom w:val="nil"/>
          <w:right w:val="nil"/>
          <w:between w:val="nil"/>
        </w:pBdr>
        <w:spacing w:after="0" w:line="240" w:lineRule="auto"/>
        <w:ind w:left="567" w:right="992"/>
        <w:jc w:val="both"/>
        <w:rPr>
          <w:rFonts w:ascii="Candara" w:eastAsia="Candara" w:hAnsi="Candara" w:cs="Candara"/>
          <w:color w:val="000000"/>
          <w:sz w:val="20"/>
          <w:szCs w:val="20"/>
        </w:rPr>
      </w:pPr>
      <w:r>
        <w:rPr>
          <w:rFonts w:ascii="Candara" w:eastAsia="Candara" w:hAnsi="Candara" w:cs="Candara"/>
          <w:b/>
          <w:bCs/>
          <w:color w:val="000000"/>
          <w:sz w:val="20"/>
          <w:szCs w:val="20"/>
        </w:rPr>
        <w:t>Abstrak:</w:t>
      </w:r>
      <w:r>
        <w:rPr>
          <w:rFonts w:ascii="Candara" w:eastAsia="Candara" w:hAnsi="Candara" w:cs="Candara"/>
          <w:color w:val="000000"/>
          <w:sz w:val="20"/>
          <w:szCs w:val="20"/>
        </w:rPr>
        <w:t xml:space="preserve"> </w:t>
      </w:r>
      <w:r w:rsidR="001F0B1E" w:rsidRPr="001F0B1E">
        <w:rPr>
          <w:rFonts w:ascii="Candara" w:hAnsi="Candara" w:cs="Times New Roman"/>
          <w:iCs/>
          <w:sz w:val="20"/>
          <w:szCs w:val="20"/>
          <w:lang w:val="en-US"/>
        </w:rPr>
        <w:t>Tradisi rewang merupakan salah satu bentuk kearifan lokal yang masih mengakar kuat dalam kehidupan sosial masyarakat Indonesia, khususnya di wilayah pedesaan. Dalam tradisi ini sangat menekankan nilai-nilai kemasyarakatan seperti gotong royong dan solidaritas sosial. Namun disisi lain tradisi rewang ternyata menyebabkan ketidakhadiran siswa anak usia dini ke satuan pendidikan. Anak-anak usia dini seringkali diajak oleh orang tuanya untuk datang ke tempat yang akan hajatan. Penelitian ini bertujuan untuk menganalisis pengaruh tradisi rewang terhadap tingkat kehadiran siswa di Pendidikan Anak Usia Dini (PAUD) serta implikasinya dalam konteks sosiologi pendidikan. Penelitian menggunakan pendekatan kualitatif deskriptif dengan teknik pengumpulan data melalui observasi, wawancara mendalam, dan dokumentasi. Subjek penelitian meliputi orang tua anak PAUD, pendidik PAUD, dan tokoh masyarakat. Hasil penelitian menunjukkan bahwa keterlibatan intens orang tua dalam tradisi rewang berdampak pada fluktuasi kehadiran anak PAUD. Namun demikian, tradisi rewang juga memiliki potensi sebagai sumber pembelajaran nilai sosial dan karakter anak usia dini apabila dikelola secara baik dengan kolaboratif antara lembaga PAUD dan masyarakat. Penelitian ini juga dapa memberikan kontribusi pada penguatan pendekatan pendidikan berbasis budaya lokal yang relevan dengan konteks sosial masyarakat.</w:t>
      </w:r>
    </w:p>
    <w:p w14:paraId="34006E35" w14:textId="77777777" w:rsidR="00736A6E" w:rsidRDefault="00736A6E">
      <w:pPr>
        <w:pBdr>
          <w:top w:val="nil"/>
          <w:left w:val="nil"/>
          <w:bottom w:val="nil"/>
          <w:right w:val="nil"/>
          <w:between w:val="nil"/>
        </w:pBdr>
        <w:spacing w:after="0" w:line="240" w:lineRule="auto"/>
        <w:ind w:right="992"/>
        <w:rPr>
          <w:rFonts w:ascii="Candara" w:eastAsia="Candara" w:hAnsi="Candara" w:cs="Candara"/>
          <w:b/>
          <w:bCs/>
          <w:color w:val="92D050"/>
          <w:sz w:val="20"/>
          <w:szCs w:val="20"/>
        </w:rPr>
      </w:pPr>
    </w:p>
    <w:p w14:paraId="0F90C358" w14:textId="4A3394D6" w:rsidR="00736A6E" w:rsidRDefault="00E76CEB">
      <w:pPr>
        <w:pBdr>
          <w:top w:val="nil"/>
          <w:left w:val="nil"/>
          <w:bottom w:val="nil"/>
          <w:right w:val="nil"/>
          <w:between w:val="nil"/>
        </w:pBdr>
        <w:spacing w:after="0" w:line="240" w:lineRule="auto"/>
        <w:ind w:left="567" w:right="992"/>
        <w:rPr>
          <w:rFonts w:ascii="Candara" w:eastAsia="Candara" w:hAnsi="Candara" w:cs="Candara"/>
          <w:color w:val="000000"/>
          <w:sz w:val="20"/>
          <w:szCs w:val="20"/>
        </w:rPr>
      </w:pPr>
      <w:r w:rsidRPr="00E76CEB">
        <w:rPr>
          <w:rFonts w:ascii="Candara" w:eastAsia="Candara" w:hAnsi="Candara" w:cs="Candara"/>
          <w:b/>
          <w:bCs/>
          <w:color w:val="000000"/>
          <w:sz w:val="20"/>
          <w:szCs w:val="20"/>
        </w:rPr>
        <w:t>Kata Kunci:</w:t>
      </w:r>
      <w:r w:rsidRPr="00E76CEB">
        <w:rPr>
          <w:rFonts w:ascii="Candara" w:eastAsia="Candara" w:hAnsi="Candara" w:cs="Candara"/>
          <w:color w:val="000000"/>
          <w:sz w:val="20"/>
          <w:szCs w:val="20"/>
        </w:rPr>
        <w:t xml:space="preserve"> </w:t>
      </w:r>
      <w:r w:rsidR="00C943EA" w:rsidRPr="00C943EA">
        <w:rPr>
          <w:rFonts w:ascii="Candara" w:hAnsi="Candara" w:cs="Times New Roman"/>
          <w:iCs/>
          <w:sz w:val="20"/>
          <w:szCs w:val="20"/>
          <w:lang w:val="en-US"/>
        </w:rPr>
        <w:t>tradisi rewang, kehadiran anak, PAUD, sosiologi pendidikan, kearifan lokal</w:t>
      </w:r>
    </w:p>
    <w:p w14:paraId="3FA2C383" w14:textId="77777777" w:rsidR="00736A6E" w:rsidRDefault="00736A6E">
      <w:pPr>
        <w:pBdr>
          <w:top w:val="nil"/>
          <w:left w:val="nil"/>
          <w:bottom w:val="nil"/>
          <w:right w:val="nil"/>
          <w:between w:val="nil"/>
        </w:pBdr>
        <w:spacing w:after="0" w:line="240" w:lineRule="auto"/>
        <w:ind w:left="567" w:right="991"/>
        <w:rPr>
          <w:rFonts w:ascii="Candara" w:eastAsia="Candara" w:hAnsi="Candara" w:cs="Candara"/>
          <w:color w:val="000000"/>
          <w:sz w:val="20"/>
          <w:szCs w:val="20"/>
        </w:rPr>
      </w:pPr>
    </w:p>
    <w:p w14:paraId="6797786D" w14:textId="5259790B" w:rsidR="00E76CEB" w:rsidRPr="00E76CEB" w:rsidRDefault="00000000" w:rsidP="00E76CEB">
      <w:pPr>
        <w:pBdr>
          <w:top w:val="nil"/>
          <w:left w:val="nil"/>
          <w:bottom w:val="nil"/>
          <w:right w:val="nil"/>
          <w:between w:val="nil"/>
        </w:pBdr>
        <w:spacing w:after="0" w:line="240" w:lineRule="auto"/>
        <w:ind w:left="567" w:right="992"/>
        <w:jc w:val="both"/>
        <w:rPr>
          <w:rFonts w:ascii="Candara" w:eastAsia="Candara" w:hAnsi="Candara" w:cs="Candara"/>
          <w:i/>
          <w:iCs/>
          <w:color w:val="000000"/>
          <w:sz w:val="20"/>
          <w:szCs w:val="20"/>
          <w:lang w:val="id-ID"/>
        </w:rPr>
      </w:pPr>
      <w:r>
        <w:rPr>
          <w:rFonts w:ascii="Candara" w:eastAsia="Candara" w:hAnsi="Candara" w:cs="Candara"/>
          <w:b/>
          <w:bCs/>
          <w:i/>
          <w:iCs/>
          <w:color w:val="000000"/>
          <w:sz w:val="20"/>
          <w:szCs w:val="20"/>
        </w:rPr>
        <w:t>Abstract:</w:t>
      </w:r>
      <w:r>
        <w:rPr>
          <w:rFonts w:ascii="Candara" w:eastAsia="Candara" w:hAnsi="Candara" w:cs="Candara"/>
          <w:i/>
          <w:iCs/>
          <w:color w:val="000000"/>
          <w:sz w:val="20"/>
          <w:szCs w:val="20"/>
        </w:rPr>
        <w:t xml:space="preserve"> </w:t>
      </w:r>
      <w:r w:rsidR="00C943EA" w:rsidRPr="00C943EA">
        <w:rPr>
          <w:rFonts w:ascii="Candara" w:eastAsia="Candara" w:hAnsi="Candara" w:cs="Candara"/>
          <w:i/>
          <w:iCs/>
          <w:color w:val="000000"/>
          <w:sz w:val="20"/>
          <w:szCs w:val="20"/>
        </w:rPr>
        <w:t xml:space="preserve">The rewang tradition is a form of local wisdom that remains deeply rooted in Indonesian social life, particularly in rural areas. This tradition strongly emphasizes community values </w:t>
      </w:r>
      <w:r w:rsidR="00C943EA" w:rsidRPr="00C943EA">
        <w:rPr>
          <w:rFonts w:ascii="Arial" w:eastAsia="Candara" w:hAnsi="Arial" w:cs="Arial"/>
          <w:i/>
          <w:iCs/>
          <w:color w:val="000000"/>
          <w:sz w:val="20"/>
          <w:szCs w:val="20"/>
        </w:rPr>
        <w:t>​​</w:t>
      </w:r>
      <w:r w:rsidR="00C943EA" w:rsidRPr="00C943EA">
        <w:rPr>
          <w:rFonts w:ascii="Candara" w:eastAsia="Candara" w:hAnsi="Candara" w:cs="Candara"/>
          <w:i/>
          <w:iCs/>
          <w:color w:val="000000"/>
          <w:sz w:val="20"/>
          <w:szCs w:val="20"/>
        </w:rPr>
        <w:t xml:space="preserve">such as mutual cooperation and social solidarity. However, on the other hand, the rewang tradition has been shown to contribute to the absence of early childhood students from educational institutions. Early childhood children are often invited by their parents to attend celebrations. This study aims to analyze the influence of the rewang tradition on student attendance rates in Early Childhood Education and its implications in the context of educational sociology. The study used a descriptive qualitative approach with data collection techniques through observation, in-depth interviews, and documentation. Research subjects included parents, early childhood educators, and community leaders. The results showed that intense parental involvement in the rewang tradition impacted fluctuations in early childhood attendance. However, the rewang tradition also has the potential to be a source of learning about social values </w:t>
      </w:r>
      <w:r w:rsidR="00C943EA" w:rsidRPr="00C943EA">
        <w:rPr>
          <w:rFonts w:ascii="Arial" w:eastAsia="Candara" w:hAnsi="Arial" w:cs="Arial"/>
          <w:i/>
          <w:iCs/>
          <w:color w:val="000000"/>
          <w:sz w:val="20"/>
          <w:szCs w:val="20"/>
        </w:rPr>
        <w:t>​​</w:t>
      </w:r>
      <w:r w:rsidR="00C943EA" w:rsidRPr="00C943EA">
        <w:rPr>
          <w:rFonts w:ascii="Candara" w:eastAsia="Candara" w:hAnsi="Candara" w:cs="Candara"/>
          <w:i/>
          <w:iCs/>
          <w:color w:val="000000"/>
          <w:sz w:val="20"/>
          <w:szCs w:val="20"/>
        </w:rPr>
        <w:t>and character for early childhood if managed well through collaboration between early childhood institutions and the community. This research can also contribute to strengthening local culture-based educational approaches that are relevant to the social context of society.</w:t>
      </w:r>
    </w:p>
    <w:p w14:paraId="38F3DE84" w14:textId="77777777" w:rsidR="00E76CEB" w:rsidRPr="00E76CEB" w:rsidRDefault="00E76CEB" w:rsidP="00E76CEB">
      <w:pPr>
        <w:pBdr>
          <w:top w:val="nil"/>
          <w:left w:val="nil"/>
          <w:bottom w:val="nil"/>
          <w:right w:val="nil"/>
          <w:between w:val="nil"/>
        </w:pBdr>
        <w:spacing w:after="0" w:line="240" w:lineRule="auto"/>
        <w:ind w:left="567" w:right="992"/>
        <w:jc w:val="both"/>
        <w:rPr>
          <w:rFonts w:ascii="Candara" w:eastAsia="Candara" w:hAnsi="Candara" w:cs="Candara"/>
          <w:i/>
          <w:iCs/>
          <w:color w:val="000000"/>
          <w:sz w:val="20"/>
          <w:szCs w:val="20"/>
        </w:rPr>
      </w:pPr>
    </w:p>
    <w:p w14:paraId="64952726" w14:textId="2E881798" w:rsidR="00736A6E" w:rsidRDefault="00E76CEB" w:rsidP="00E76CEB">
      <w:pPr>
        <w:pBdr>
          <w:top w:val="nil"/>
          <w:left w:val="nil"/>
          <w:bottom w:val="nil"/>
          <w:right w:val="nil"/>
          <w:between w:val="nil"/>
        </w:pBdr>
        <w:spacing w:after="0" w:line="240" w:lineRule="auto"/>
        <w:ind w:left="567" w:right="992"/>
        <w:jc w:val="both"/>
        <w:rPr>
          <w:rFonts w:ascii="Candara" w:eastAsia="Candara" w:hAnsi="Candara" w:cs="Candara"/>
          <w:i/>
          <w:iCs/>
          <w:color w:val="000000"/>
          <w:sz w:val="20"/>
          <w:szCs w:val="20"/>
        </w:rPr>
      </w:pPr>
      <w:r w:rsidRPr="00E76CEB">
        <w:rPr>
          <w:rFonts w:ascii="Candara" w:eastAsia="Candara" w:hAnsi="Candara" w:cs="Candara"/>
          <w:b/>
          <w:bCs/>
          <w:i/>
          <w:iCs/>
          <w:color w:val="000000"/>
          <w:sz w:val="20"/>
          <w:szCs w:val="20"/>
        </w:rPr>
        <w:t>Keywords</w:t>
      </w:r>
      <w:r w:rsidRPr="00E76CEB">
        <w:rPr>
          <w:rFonts w:ascii="Candara" w:eastAsia="Candara" w:hAnsi="Candara" w:cs="Candara"/>
          <w:i/>
          <w:iCs/>
          <w:color w:val="000000"/>
          <w:sz w:val="20"/>
          <w:szCs w:val="20"/>
        </w:rPr>
        <w:t xml:space="preserve">: </w:t>
      </w:r>
      <w:r w:rsidR="00C943EA" w:rsidRPr="00C943EA">
        <w:rPr>
          <w:rFonts w:ascii="Candara" w:hAnsi="Candara" w:cs="Times New Roman"/>
          <w:i/>
          <w:sz w:val="20"/>
          <w:szCs w:val="20"/>
        </w:rPr>
        <w:t>rewang tradition, child presence, PAUD, sociology of education, local wisdom</w:t>
      </w:r>
    </w:p>
    <w:p w14:paraId="7C3CB010" w14:textId="77777777" w:rsidR="00736A6E" w:rsidRDefault="00000000">
      <w:pPr>
        <w:pBdr>
          <w:top w:val="nil"/>
          <w:left w:val="nil"/>
          <w:bottom w:val="nil"/>
          <w:right w:val="nil"/>
          <w:between w:val="nil"/>
        </w:pBdr>
        <w:spacing w:after="0" w:line="288" w:lineRule="auto"/>
        <w:ind w:left="6804"/>
        <w:rPr>
          <w:rFonts w:ascii="Candara" w:eastAsia="Candara" w:hAnsi="Candara" w:cs="Candara"/>
          <w:color w:val="000000"/>
          <w:sz w:val="18"/>
          <w:szCs w:val="18"/>
        </w:rPr>
      </w:pPr>
      <w:r>
        <w:rPr>
          <w:rFonts w:ascii="Candara" w:eastAsia="Candara" w:hAnsi="Candara" w:cs="Candara"/>
          <w:color w:val="000000"/>
          <w:sz w:val="18"/>
          <w:szCs w:val="18"/>
        </w:rPr>
        <w:t xml:space="preserve">   </w:t>
      </w:r>
      <w:r>
        <w:rPr>
          <w:noProof/>
        </w:rPr>
        <mc:AlternateContent>
          <mc:Choice Requires="wps">
            <w:drawing>
              <wp:anchor distT="0" distB="0" distL="114300" distR="114300" simplePos="0" relativeHeight="251659264" behindDoc="0" locked="0" layoutInCell="1" hidden="0" allowOverlap="1" wp14:anchorId="19444D47" wp14:editId="6C556792">
                <wp:simplePos x="0" y="0"/>
                <wp:positionH relativeFrom="column">
                  <wp:posOffset>-19321</wp:posOffset>
                </wp:positionH>
                <wp:positionV relativeFrom="paragraph">
                  <wp:posOffset>69215</wp:posOffset>
                </wp:positionV>
                <wp:extent cx="0" cy="12700"/>
                <wp:effectExtent l="0" t="0" r="0" b="0"/>
                <wp:wrapNone/>
                <wp:docPr id="1709654998" name="Straight Arrow Connector 1709654998"/>
                <wp:cNvGraphicFramePr/>
                <a:graphic xmlns:a="http://schemas.openxmlformats.org/drawingml/2006/main">
                  <a:graphicData uri="http://schemas.microsoft.com/office/word/2010/wordprocessingShape">
                    <wps:wsp>
                      <wps:cNvCnPr/>
                      <wps:spPr>
                        <a:xfrm>
                          <a:off x="4992305" y="3780000"/>
                          <a:ext cx="70739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-19321</wp:posOffset>
                </wp:positionH>
                <wp:positionV relativeFrom="paragraph">
                  <wp:posOffset>69215</wp:posOffset>
                </wp:positionV>
                <wp:extent cx="0" cy="12700"/>
                <wp:effectExtent b="0" l="0" r="0" t="0"/>
                <wp:wrapNone/>
                <wp:docPr id="1709654998"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14:paraId="3F3B6274" w14:textId="0E3D1621" w:rsidR="00736A6E" w:rsidRPr="00AF3914" w:rsidRDefault="00000000">
      <w:pPr>
        <w:pBdr>
          <w:top w:val="nil"/>
          <w:left w:val="nil"/>
          <w:bottom w:val="nil"/>
          <w:right w:val="nil"/>
          <w:between w:val="nil"/>
        </w:pBdr>
        <w:spacing w:after="0" w:line="288" w:lineRule="auto"/>
        <w:rPr>
          <w:rFonts w:ascii="Candara" w:eastAsia="Candara" w:hAnsi="Candara" w:cs="Candara"/>
          <w:sz w:val="16"/>
          <w:szCs w:val="16"/>
        </w:rPr>
      </w:pPr>
      <w:r>
        <w:rPr>
          <w:rFonts w:ascii="Candara" w:eastAsia="Candara" w:hAnsi="Candara" w:cs="Candara"/>
          <w:b/>
          <w:bCs/>
          <w:i/>
          <w:iCs/>
          <w:color w:val="000000"/>
          <w:sz w:val="16"/>
          <w:szCs w:val="16"/>
        </w:rPr>
        <w:t>*Corresponding Author:</w:t>
      </w:r>
      <w:r>
        <w:rPr>
          <w:rFonts w:ascii="Candara" w:eastAsia="Candara" w:hAnsi="Candara" w:cs="Candara"/>
          <w:color w:val="000000"/>
          <w:sz w:val="16"/>
          <w:szCs w:val="16"/>
        </w:rPr>
        <w:t xml:space="preserve"> </w:t>
      </w:r>
      <w:r w:rsidR="00817066">
        <w:rPr>
          <w:rFonts w:ascii="Candara" w:eastAsia="Candara" w:hAnsi="Candara" w:cs="Candara"/>
          <w:color w:val="000000"/>
          <w:sz w:val="16"/>
          <w:szCs w:val="16"/>
        </w:rPr>
        <w:t>Sofyan Akbar</w:t>
      </w:r>
      <w:r>
        <w:rPr>
          <w:rFonts w:ascii="Candara" w:eastAsia="Candara" w:hAnsi="Candara" w:cs="Candara"/>
          <w:color w:val="000000"/>
          <w:sz w:val="16"/>
          <w:szCs w:val="16"/>
        </w:rPr>
        <w:t xml:space="preserve">, </w:t>
      </w:r>
      <w:r>
        <w:rPr>
          <w:rFonts w:ascii="Wingdings" w:eastAsia="Wingdings" w:hAnsi="Wingdings" w:cs="Wingdings"/>
          <w:color w:val="000000"/>
          <w:sz w:val="16"/>
          <w:szCs w:val="16"/>
        </w:rPr>
        <w:t>🖂</w:t>
      </w:r>
      <w:r>
        <w:rPr>
          <w:rFonts w:ascii="Candara" w:eastAsia="Candara" w:hAnsi="Candara" w:cs="Candara"/>
          <w:color w:val="000000"/>
          <w:sz w:val="16"/>
          <w:szCs w:val="16"/>
        </w:rPr>
        <w:t xml:space="preserve"> </w:t>
      </w:r>
      <w:hyperlink r:id="rId8" w:history="1">
        <w:r w:rsidR="00817066">
          <w:rPr>
            <w:rStyle w:val="Hyperlink"/>
            <w:rFonts w:ascii="Candara" w:eastAsia="Candara" w:hAnsi="Candara" w:cs="Candara"/>
            <w:sz w:val="16"/>
            <w:szCs w:val="16"/>
          </w:rPr>
          <w:t>sofyanakbar@stittanggamus.ac.id</w:t>
        </w:r>
      </w:hyperlink>
      <w:r w:rsidR="00B64068">
        <w:t xml:space="preserve"> </w:t>
      </w:r>
      <w:r w:rsidR="00AF3914">
        <w:rPr>
          <w:rFonts w:ascii="Candara" w:eastAsia="Candara" w:hAnsi="Candara" w:cs="Candara"/>
          <w:sz w:val="16"/>
          <w:szCs w:val="16"/>
        </w:rPr>
        <w:t xml:space="preserve"> </w:t>
      </w:r>
      <w:r w:rsidR="00873186">
        <w:t xml:space="preserve"> </w:t>
      </w:r>
      <w:r>
        <w:rPr>
          <w:rFonts w:ascii="Candara" w:eastAsia="Candara" w:hAnsi="Candara" w:cs="Candara"/>
          <w:color w:val="000000"/>
          <w:sz w:val="16"/>
          <w:szCs w:val="16"/>
        </w:rPr>
        <w:t xml:space="preserve"> </w:t>
      </w:r>
    </w:p>
    <w:p w14:paraId="643CD3BB" w14:textId="42805242" w:rsidR="00736A6E" w:rsidRDefault="00000000">
      <w:pPr>
        <w:pBdr>
          <w:top w:val="nil"/>
          <w:left w:val="nil"/>
          <w:bottom w:val="nil"/>
          <w:right w:val="nil"/>
          <w:between w:val="nil"/>
        </w:pBdr>
        <w:spacing w:after="0" w:line="288" w:lineRule="auto"/>
        <w:rPr>
          <w:rFonts w:ascii="Candara" w:eastAsia="Candara" w:hAnsi="Candara" w:cs="Candara"/>
          <w:color w:val="000000"/>
          <w:sz w:val="14"/>
          <w:szCs w:val="14"/>
        </w:rPr>
      </w:pPr>
      <w:r>
        <w:rPr>
          <w:rFonts w:ascii="Candara" w:eastAsia="Candara" w:hAnsi="Candara" w:cs="Candara"/>
          <w:i/>
          <w:iCs/>
          <w:color w:val="000000"/>
          <w:sz w:val="14"/>
          <w:szCs w:val="14"/>
        </w:rPr>
        <w:t>Submitted:</w:t>
      </w:r>
      <w:r>
        <w:rPr>
          <w:rFonts w:ascii="Candara" w:eastAsia="Candara" w:hAnsi="Candara" w:cs="Candara"/>
          <w:color w:val="000000"/>
          <w:sz w:val="14"/>
          <w:szCs w:val="14"/>
        </w:rPr>
        <w:t xml:space="preserve"> </w:t>
      </w:r>
      <w:r w:rsidR="00AF3914">
        <w:rPr>
          <w:rFonts w:ascii="Candara" w:eastAsia="Candara" w:hAnsi="Candara" w:cs="Candara"/>
          <w:color w:val="000000"/>
          <w:sz w:val="14"/>
          <w:szCs w:val="14"/>
        </w:rPr>
        <w:t xml:space="preserve">06 </w:t>
      </w:r>
      <w:r w:rsidR="00873186">
        <w:rPr>
          <w:rFonts w:ascii="Candara" w:eastAsia="Candara" w:hAnsi="Candara" w:cs="Candara"/>
          <w:color w:val="000000"/>
          <w:sz w:val="14"/>
          <w:szCs w:val="14"/>
        </w:rPr>
        <w:t>Januari 2026</w:t>
      </w:r>
      <w:r>
        <w:rPr>
          <w:rFonts w:ascii="Candara" w:eastAsia="Candara" w:hAnsi="Candara" w:cs="Candara"/>
          <w:color w:val="000000"/>
          <w:sz w:val="14"/>
          <w:szCs w:val="14"/>
        </w:rPr>
        <w:t xml:space="preserve">; </w:t>
      </w:r>
      <w:r>
        <w:rPr>
          <w:rFonts w:ascii="Candara" w:eastAsia="Candara" w:hAnsi="Candara" w:cs="Candara"/>
          <w:i/>
          <w:iCs/>
          <w:color w:val="000000"/>
          <w:sz w:val="14"/>
          <w:szCs w:val="14"/>
        </w:rPr>
        <w:t>Accepted in revised form</w:t>
      </w:r>
      <w:r>
        <w:rPr>
          <w:rFonts w:ascii="Candara" w:eastAsia="Candara" w:hAnsi="Candara" w:cs="Candara"/>
          <w:color w:val="000000"/>
          <w:sz w:val="14"/>
          <w:szCs w:val="14"/>
        </w:rPr>
        <w:t xml:space="preserve">: </w:t>
      </w:r>
      <w:r w:rsidR="00AF3914">
        <w:rPr>
          <w:rFonts w:ascii="Candara" w:eastAsia="Candara" w:hAnsi="Candara" w:cs="Candara"/>
          <w:color w:val="000000"/>
          <w:sz w:val="14"/>
          <w:szCs w:val="14"/>
        </w:rPr>
        <w:t>12</w:t>
      </w:r>
      <w:r w:rsidR="00873186">
        <w:rPr>
          <w:rFonts w:ascii="Candara" w:eastAsia="Candara" w:hAnsi="Candara" w:cs="Candara"/>
          <w:color w:val="000000"/>
          <w:sz w:val="14"/>
          <w:szCs w:val="14"/>
        </w:rPr>
        <w:t xml:space="preserve"> Januari 2026</w:t>
      </w:r>
      <w:r>
        <w:rPr>
          <w:rFonts w:ascii="Candara" w:eastAsia="Candara" w:hAnsi="Candara" w:cs="Candara"/>
          <w:color w:val="000000"/>
          <w:sz w:val="14"/>
          <w:szCs w:val="14"/>
        </w:rPr>
        <w:t xml:space="preserve">; </w:t>
      </w:r>
      <w:r>
        <w:rPr>
          <w:rFonts w:ascii="Candara" w:eastAsia="Candara" w:hAnsi="Candara" w:cs="Candara"/>
          <w:i/>
          <w:iCs/>
          <w:color w:val="000000"/>
          <w:sz w:val="14"/>
          <w:szCs w:val="14"/>
        </w:rPr>
        <w:t>Accepted:</w:t>
      </w:r>
      <w:r>
        <w:rPr>
          <w:rFonts w:ascii="Candara" w:eastAsia="Candara" w:hAnsi="Candara" w:cs="Candara"/>
          <w:color w:val="000000"/>
          <w:sz w:val="14"/>
          <w:szCs w:val="14"/>
        </w:rPr>
        <w:t xml:space="preserve"> </w:t>
      </w:r>
      <w:r w:rsidR="00873186">
        <w:rPr>
          <w:rFonts w:ascii="Candara" w:eastAsia="Candara" w:hAnsi="Candara" w:cs="Candara"/>
          <w:color w:val="000000"/>
          <w:sz w:val="14"/>
          <w:szCs w:val="14"/>
        </w:rPr>
        <w:t>25 Januari 2026</w:t>
      </w:r>
      <w:r>
        <w:rPr>
          <w:rFonts w:ascii="Candara" w:eastAsia="Candara" w:hAnsi="Candara" w:cs="Candara"/>
          <w:color w:val="000000"/>
          <w:sz w:val="14"/>
          <w:szCs w:val="14"/>
        </w:rPr>
        <w:t xml:space="preserve">; </w:t>
      </w:r>
      <w:r>
        <w:rPr>
          <w:rFonts w:ascii="Candara" w:eastAsia="Candara" w:hAnsi="Candara" w:cs="Candara"/>
          <w:i/>
          <w:iCs/>
          <w:color w:val="000000"/>
          <w:sz w:val="14"/>
          <w:szCs w:val="14"/>
        </w:rPr>
        <w:t>Published</w:t>
      </w:r>
      <w:r>
        <w:rPr>
          <w:rFonts w:ascii="Candara" w:eastAsia="Candara" w:hAnsi="Candara" w:cs="Candara"/>
          <w:color w:val="000000"/>
          <w:sz w:val="14"/>
          <w:szCs w:val="14"/>
        </w:rPr>
        <w:t xml:space="preserve">: </w:t>
      </w:r>
      <w:r w:rsidR="00873186">
        <w:rPr>
          <w:rFonts w:ascii="Candara" w:eastAsia="Candara" w:hAnsi="Candara" w:cs="Candara"/>
          <w:color w:val="000000"/>
          <w:sz w:val="14"/>
          <w:szCs w:val="14"/>
        </w:rPr>
        <w:t>31 Januari 206</w:t>
      </w:r>
    </w:p>
    <w:p w14:paraId="11791B6C" w14:textId="77777777" w:rsidR="00736A6E" w:rsidRDefault="00000000">
      <w:pPr>
        <w:pBdr>
          <w:top w:val="nil"/>
          <w:left w:val="nil"/>
          <w:bottom w:val="nil"/>
          <w:right w:val="nil"/>
          <w:between w:val="nil"/>
        </w:pBdr>
        <w:spacing w:after="0" w:line="360" w:lineRule="auto"/>
        <w:rPr>
          <w:rFonts w:ascii="Candara" w:eastAsia="Candara" w:hAnsi="Candara" w:cs="Candara"/>
          <w:b/>
          <w:bCs/>
          <w:color w:val="000000"/>
          <w:sz w:val="24"/>
          <w:szCs w:val="24"/>
        </w:rPr>
      </w:pPr>
      <w:r>
        <w:rPr>
          <w:rFonts w:ascii="Candara" w:eastAsia="Candara" w:hAnsi="Candara" w:cs="Candara"/>
          <w:b/>
          <w:bCs/>
          <w:color w:val="000000"/>
          <w:sz w:val="24"/>
          <w:szCs w:val="24"/>
        </w:rPr>
        <w:t>Pendahuluan</w:t>
      </w:r>
    </w:p>
    <w:p w14:paraId="78E4120E" w14:textId="77777777" w:rsidR="00C943EA" w:rsidRPr="00C943EA" w:rsidRDefault="00C943EA" w:rsidP="00C943EA">
      <w:pPr>
        <w:pBdr>
          <w:top w:val="nil"/>
          <w:left w:val="nil"/>
          <w:bottom w:val="nil"/>
          <w:right w:val="nil"/>
          <w:between w:val="nil"/>
        </w:pBdr>
        <w:tabs>
          <w:tab w:val="left" w:pos="360"/>
          <w:tab w:val="left" w:pos="709"/>
          <w:tab w:val="left" w:pos="2880"/>
        </w:tabs>
        <w:spacing w:after="0" w:line="360" w:lineRule="auto"/>
        <w:ind w:firstLine="720"/>
        <w:jc w:val="both"/>
        <w:rPr>
          <w:rFonts w:ascii="Candara" w:eastAsia="Candara" w:hAnsi="Candara" w:cs="Candara"/>
          <w:color w:val="000000"/>
          <w:sz w:val="24"/>
          <w:szCs w:val="24"/>
          <w:lang w:val="en-US"/>
        </w:rPr>
      </w:pPr>
      <w:r w:rsidRPr="00C943EA">
        <w:rPr>
          <w:rFonts w:ascii="Candara" w:eastAsia="Candara" w:hAnsi="Candara" w:cs="Candara"/>
          <w:color w:val="000000"/>
          <w:sz w:val="24"/>
          <w:szCs w:val="24"/>
          <w:lang w:val="en-US"/>
        </w:rPr>
        <w:lastRenderedPageBreak/>
        <w:t xml:space="preserve">Masa usia dini merupakan masa </w:t>
      </w:r>
      <w:r w:rsidRPr="00C943EA">
        <w:rPr>
          <w:rFonts w:ascii="Candara" w:eastAsia="Candara" w:hAnsi="Candara" w:cs="Candara"/>
          <w:i/>
          <w:iCs/>
          <w:color w:val="000000"/>
          <w:sz w:val="24"/>
          <w:szCs w:val="24"/>
          <w:lang w:val="en-US"/>
        </w:rPr>
        <w:t xml:space="preserve">golden period </w:t>
      </w:r>
      <w:r w:rsidRPr="00C943EA">
        <w:rPr>
          <w:rFonts w:ascii="Candara" w:eastAsia="Candara" w:hAnsi="Candara" w:cs="Candara"/>
          <w:color w:val="000000"/>
          <w:sz w:val="24"/>
          <w:szCs w:val="24"/>
          <w:lang w:val="en-US"/>
        </w:rPr>
        <w:t xml:space="preserve">yang dapat diamati dengan perubahan secara signifikan dan cepat dalam aspek perkembangan fisik motorik, kognitif, bahasa, sosial emosional, nilai agama moral, seni, </w:t>
      </w:r>
      <w:r w:rsidRPr="00C943EA">
        <w:rPr>
          <w:rFonts w:ascii="Candara" w:eastAsia="Candara" w:hAnsi="Candara" w:cs="Candara"/>
          <w:i/>
          <w:iCs/>
          <w:color w:val="000000"/>
          <w:sz w:val="24"/>
          <w:szCs w:val="24"/>
          <w:lang w:val="en-US"/>
        </w:rPr>
        <w:t>self concept</w:t>
      </w:r>
      <w:r w:rsidRPr="00C943EA">
        <w:rPr>
          <w:rFonts w:ascii="Candara" w:eastAsia="Candara" w:hAnsi="Candara" w:cs="Candara"/>
          <w:color w:val="000000"/>
          <w:sz w:val="24"/>
          <w:szCs w:val="24"/>
          <w:lang w:val="en-US"/>
        </w:rPr>
        <w:t xml:space="preserve">, disiplin dan mandiri. Masa ini begitu sangat penting dalam menstimulasi aspek- aspek perkembangan anak tersebut agar dapat tumbuh dan kembang secara seimbang dan optimal </w:t>
      </w:r>
      <w:r w:rsidRPr="00C943EA">
        <w:rPr>
          <w:rFonts w:ascii="Candara" w:eastAsia="Candara" w:hAnsi="Candara" w:cs="Candara"/>
          <w:color w:val="000000"/>
          <w:sz w:val="24"/>
          <w:szCs w:val="24"/>
          <w:lang w:val="en-US"/>
        </w:rPr>
        <w:fldChar w:fldCharType="begin"/>
      </w:r>
      <w:r w:rsidRPr="00C943EA">
        <w:rPr>
          <w:rFonts w:ascii="Candara" w:eastAsia="Candara" w:hAnsi="Candara" w:cs="Candara"/>
          <w:color w:val="000000"/>
          <w:sz w:val="24"/>
          <w:szCs w:val="24"/>
          <w:lang w:val="en-US"/>
        </w:rPr>
        <w:instrText xml:space="preserve"> ADDIN ZOTERO_ITEM CSL_CITATION {"citationID":"YUM2tMje","properties":{"formattedCitation":"(Reswari et al. 2022)","plainCitation":"(Reswari et al. 2022)","noteIndex":0},"citationItems":[{"id":46,"uris":["http://zotero.org/users/local/jM0GOsSi/items/JEFN5SCK"],"itemData":{"id":46,"type":"book","event-place":"Pasaman Barat","ISBN":"978-623-5364-97-1","publisher":"CV. AZKA PUSTAKA","publisher-place":"Pasaman Barat","title":"Perkembangan Fisik dan Motorik Anak (Child Physical and Motoric Developmen)","URL":"https://repository.unpkediri.ac.id/8769/1/Perkembangan%20Fisik%20dan%20Motorik%20Anak.pdf","author":[{"family":"Reswari","given":"Ardhana"},{"family":"Lestariningrum","given":"Anik"},{"family":"Iftitah","given":"Selfi Lailiyatul"},{"family":"Pangastuti,","given":"Ratna"}],"issued":{"date-parts":[["2022"]],"season":"Oktober"}}}],"schema":"https://github.com/citation-style-language/schema/raw/master/csl-citation.json"} </w:instrText>
      </w:r>
      <w:r w:rsidRPr="00C943EA">
        <w:rPr>
          <w:rFonts w:ascii="Candara" w:eastAsia="Candara" w:hAnsi="Candara" w:cs="Candara"/>
          <w:color w:val="000000"/>
          <w:sz w:val="24"/>
          <w:szCs w:val="24"/>
          <w:lang w:val="en-US"/>
        </w:rPr>
        <w:fldChar w:fldCharType="separate"/>
      </w:r>
      <w:r w:rsidRPr="00C943EA">
        <w:rPr>
          <w:rFonts w:ascii="Candara" w:eastAsia="Candara" w:hAnsi="Candara" w:cs="Candara"/>
          <w:color w:val="000000"/>
          <w:sz w:val="24"/>
          <w:szCs w:val="24"/>
          <w:lang w:val="en-US"/>
        </w:rPr>
        <w:t>(Reswari et al. 2022)</w:t>
      </w:r>
      <w:r w:rsidRPr="00C943EA">
        <w:rPr>
          <w:rFonts w:ascii="Candara" w:eastAsia="Candara" w:hAnsi="Candara" w:cs="Candara"/>
          <w:color w:val="000000"/>
          <w:sz w:val="24"/>
          <w:szCs w:val="24"/>
        </w:rPr>
        <w:fldChar w:fldCharType="end"/>
      </w:r>
      <w:r w:rsidRPr="00C943EA">
        <w:rPr>
          <w:rFonts w:ascii="Candara" w:eastAsia="Candara" w:hAnsi="Candara" w:cs="Candara"/>
          <w:color w:val="000000"/>
          <w:sz w:val="24"/>
          <w:szCs w:val="24"/>
          <w:lang w:val="en-US"/>
        </w:rPr>
        <w:t xml:space="preserve">. Sehubungan dengan hal tersebut maka tingkat kehadiran anak secara konsisten dan optimal dalam satuan Pendidikan Anak Usia Dini (PAUD) merupakan prasyarat penting bagi optimalisasi proses pembelajaran. Seperti studi yang dikemukankan oleh </w:t>
      </w:r>
      <w:r w:rsidRPr="00C943EA">
        <w:rPr>
          <w:rFonts w:ascii="Candara" w:eastAsia="Candara" w:hAnsi="Candara" w:cs="Candara"/>
          <w:color w:val="000000"/>
          <w:sz w:val="24"/>
          <w:szCs w:val="24"/>
          <w:lang w:val="en-US"/>
        </w:rPr>
        <w:fldChar w:fldCharType="begin"/>
      </w:r>
      <w:r w:rsidRPr="00C943EA">
        <w:rPr>
          <w:rFonts w:ascii="Candara" w:eastAsia="Candara" w:hAnsi="Candara" w:cs="Candara"/>
          <w:color w:val="000000"/>
          <w:sz w:val="24"/>
          <w:szCs w:val="24"/>
          <w:lang w:val="en-US"/>
        </w:rPr>
        <w:instrText xml:space="preserve"> ADDIN ZOTERO_ITEM CSL_CITATION {"citationID":"kE5CZ3C9","properties":{"formattedCitation":"(Saparwadi 2023)","plainCitation":"(Saparwadi 2023)","noteIndex":0},"citationItems":[{"id":61,"uris":["http://zotero.org/users/local/jM0GOsSi/items/BP48F7JJ"],"itemData":{"id":61,"type":"article-journal","container-title":"Jurnal Lancah","DOI":"https://doi.org/10.35870/ljit.v1i2.209","ISSN":"3025-8189","issue":"2","page":"169~173","title":"Pengaruh Tingkat Kehadiran Terhadap Hasil Belajar Statistik Mahasiswa","volume":"1","author":[{"family":"Saparwadi","given":"Lalu"}],"issued":{"date-parts":[["2023",11]]}}}],"schema":"https://github.com/citation-style-language/schema/raw/master/csl-citation.json"} </w:instrText>
      </w:r>
      <w:r w:rsidRPr="00C943EA">
        <w:rPr>
          <w:rFonts w:ascii="Candara" w:eastAsia="Candara" w:hAnsi="Candara" w:cs="Candara"/>
          <w:color w:val="000000"/>
          <w:sz w:val="24"/>
          <w:szCs w:val="24"/>
          <w:lang w:val="en-US"/>
        </w:rPr>
        <w:fldChar w:fldCharType="separate"/>
      </w:r>
      <w:r w:rsidRPr="00C943EA">
        <w:rPr>
          <w:rFonts w:ascii="Candara" w:eastAsia="Candara" w:hAnsi="Candara" w:cs="Candara"/>
          <w:color w:val="000000"/>
          <w:sz w:val="24"/>
          <w:szCs w:val="24"/>
          <w:lang w:val="en-US"/>
        </w:rPr>
        <w:t>(Saparwadi 2023)</w:t>
      </w:r>
      <w:r w:rsidRPr="00C943EA">
        <w:rPr>
          <w:rFonts w:ascii="Candara" w:eastAsia="Candara" w:hAnsi="Candara" w:cs="Candara"/>
          <w:color w:val="000000"/>
          <w:sz w:val="24"/>
          <w:szCs w:val="24"/>
        </w:rPr>
        <w:fldChar w:fldCharType="end"/>
      </w:r>
      <w:r w:rsidRPr="00C943EA">
        <w:rPr>
          <w:rFonts w:ascii="Candara" w:eastAsia="Candara" w:hAnsi="Candara" w:cs="Candara"/>
          <w:color w:val="000000"/>
          <w:sz w:val="24"/>
          <w:szCs w:val="24"/>
          <w:lang w:val="en-US"/>
        </w:rPr>
        <w:t xml:space="preserve">. Kehadiran juga mempengaruhi perilaku dan emosi siswa seperti studi yang dilakukan oleh </w:t>
      </w:r>
      <w:r w:rsidRPr="00C943EA">
        <w:rPr>
          <w:rFonts w:ascii="Candara" w:eastAsia="Candara" w:hAnsi="Candara" w:cs="Candara"/>
          <w:color w:val="000000"/>
          <w:sz w:val="24"/>
          <w:szCs w:val="24"/>
          <w:lang w:val="en-US"/>
        </w:rPr>
        <w:fldChar w:fldCharType="begin"/>
      </w:r>
      <w:r w:rsidRPr="00C943EA">
        <w:rPr>
          <w:rFonts w:ascii="Candara" w:eastAsia="Candara" w:hAnsi="Candara" w:cs="Candara"/>
          <w:color w:val="000000"/>
          <w:sz w:val="24"/>
          <w:szCs w:val="24"/>
          <w:lang w:val="en-US"/>
        </w:rPr>
        <w:instrText xml:space="preserve"> ADDIN ZOTERO_ITEM CSL_CITATION {"citationID":"BMa6nMzp","properties":{"formattedCitation":"(Savitri, Surilena, and Gustiawan 2022)","plainCitation":"(Savitri, Surilena, and Gustiawan 2022)","noteIndex":0},"citationItems":[{"id":62,"uris":["http://zotero.org/users/local/jM0GOsSi/items/BGUH68ZS"],"itemData":{"id":62,"type":"article-journal","container-title":"Damianus","issue":"1","page":".26-35","title":"Hubungan Pola Asuh Dengan Masalah Perilaku Dan Emosi Pada SIswa Sekolah Dasar Di Kecamatan Penjaringan, Jakarta Utara","volume":"21","author":[{"family":"Savitri","given":"Anindita Agung Pradnya"},{"family":"Surilena","given":""},{"family":"Gustiawan","given":"Erfen"}],"issued":{"date-parts":[["2022",4]]}}}],"schema":"https://github.com/citation-style-language/schema/raw/master/csl-citation.json"} </w:instrText>
      </w:r>
      <w:r w:rsidRPr="00C943EA">
        <w:rPr>
          <w:rFonts w:ascii="Candara" w:eastAsia="Candara" w:hAnsi="Candara" w:cs="Candara"/>
          <w:color w:val="000000"/>
          <w:sz w:val="24"/>
          <w:szCs w:val="24"/>
          <w:lang w:val="en-US"/>
        </w:rPr>
        <w:fldChar w:fldCharType="separate"/>
      </w:r>
      <w:r w:rsidRPr="00C943EA">
        <w:rPr>
          <w:rFonts w:ascii="Candara" w:eastAsia="Candara" w:hAnsi="Candara" w:cs="Candara"/>
          <w:color w:val="000000"/>
          <w:sz w:val="24"/>
          <w:szCs w:val="24"/>
          <w:lang w:val="en-US"/>
        </w:rPr>
        <w:t>(Savitri, Surilena, and Gustiawan 2022)</w:t>
      </w:r>
      <w:r w:rsidRPr="00C943EA">
        <w:rPr>
          <w:rFonts w:ascii="Candara" w:eastAsia="Candara" w:hAnsi="Candara" w:cs="Candara"/>
          <w:color w:val="000000"/>
          <w:sz w:val="24"/>
          <w:szCs w:val="24"/>
        </w:rPr>
        <w:fldChar w:fldCharType="end"/>
      </w:r>
      <w:r w:rsidRPr="00C943EA">
        <w:rPr>
          <w:rFonts w:ascii="Candara" w:eastAsia="Candara" w:hAnsi="Candara" w:cs="Candara"/>
          <w:color w:val="000000"/>
          <w:sz w:val="24"/>
          <w:szCs w:val="24"/>
          <w:lang w:val="en-US"/>
        </w:rPr>
        <w:t xml:space="preserve">. Kehadiran yang konsisten dan optimal akan membantu anak membangun interaksi sosial dengan lingkungan, belajar berbagi dengan sesama, bekerja sama, dan mengelola emosi dengan baik. Selain itu, kehadiran anak PAUD ke satuan Pendidikan tidak hanya dipengaruhi oleh faktor internal lembaga pendidikan (satuan pendidikan), tetapi juga oleh faktor eksternal berupa kondisi social, keluarga dan budaya masyarakat. Seperti studi yang dikemukakan oleh </w:t>
      </w:r>
      <w:r w:rsidRPr="00C943EA">
        <w:rPr>
          <w:rFonts w:ascii="Candara" w:eastAsia="Candara" w:hAnsi="Candara" w:cs="Candara"/>
          <w:color w:val="000000"/>
          <w:sz w:val="24"/>
          <w:szCs w:val="24"/>
          <w:lang w:val="en-US"/>
        </w:rPr>
        <w:fldChar w:fldCharType="begin"/>
      </w:r>
      <w:r w:rsidRPr="00C943EA">
        <w:rPr>
          <w:rFonts w:ascii="Candara" w:eastAsia="Candara" w:hAnsi="Candara" w:cs="Candara"/>
          <w:color w:val="000000"/>
          <w:sz w:val="24"/>
          <w:szCs w:val="24"/>
          <w:lang w:val="en-US"/>
        </w:rPr>
        <w:instrText xml:space="preserve"> ADDIN ZOTERO_ITEM CSL_CITATION {"citationID":"1mmcYt3C","properties":{"formattedCitation":"(Latuputty, Solissa, and Defretes n.d.)","plainCitation":"(Latuputty, Solissa, and Defretes n.d.)","noteIndex":0},"citationItems":[{"id":63,"uris":["http://zotero.org/users/local/jM0GOsSi/items/Z5ZS6GGK"],"itemData":{"id":63,"type":"article-journal","container-title":"JURNAL KELITBANGAN","ISSN":"2622-190X","issue":"3","page":"1-14","title":"MUSIM PANEN CENGKIH DAN DINAMIKA KEHADIRAN SISWA STUDI: PEMBELAJARAN SOSIOLOGI DI SMA NEGERI 54 MALUKU TENGAH KECAMATAN TELUK ELPAPUTIH KABUPATEN MALUKU TENGAH","volume":"13","author":[{"family":"Latuputty","given":"Lussy Leonora"},{"family":"Solissa","given":"Lenci"},{"family":"Defretes","given":"Ezra"}]}}],"schema":"https://github.com/citation-style-language/schema/raw/master/csl-citation.json"} </w:instrText>
      </w:r>
      <w:r w:rsidRPr="00C943EA">
        <w:rPr>
          <w:rFonts w:ascii="Candara" w:eastAsia="Candara" w:hAnsi="Candara" w:cs="Candara"/>
          <w:color w:val="000000"/>
          <w:sz w:val="24"/>
          <w:szCs w:val="24"/>
          <w:lang w:val="en-US"/>
        </w:rPr>
        <w:fldChar w:fldCharType="separate"/>
      </w:r>
      <w:r w:rsidRPr="00C943EA">
        <w:rPr>
          <w:rFonts w:ascii="Candara" w:eastAsia="Candara" w:hAnsi="Candara" w:cs="Candara"/>
          <w:color w:val="000000"/>
          <w:sz w:val="24"/>
          <w:szCs w:val="24"/>
          <w:lang w:val="en-US"/>
        </w:rPr>
        <w:t>(Latuputty, Solissa, and Defretes n.d.)</w:t>
      </w:r>
      <w:r w:rsidRPr="00C943EA">
        <w:rPr>
          <w:rFonts w:ascii="Candara" w:eastAsia="Candara" w:hAnsi="Candara" w:cs="Candara"/>
          <w:color w:val="000000"/>
          <w:sz w:val="24"/>
          <w:szCs w:val="24"/>
        </w:rPr>
        <w:fldChar w:fldCharType="end"/>
      </w:r>
      <w:r w:rsidRPr="00C943EA">
        <w:rPr>
          <w:rFonts w:ascii="Candara" w:eastAsia="Candara" w:hAnsi="Candara" w:cs="Candara"/>
          <w:color w:val="000000"/>
          <w:sz w:val="24"/>
          <w:szCs w:val="24"/>
          <w:lang w:val="en-US"/>
        </w:rPr>
        <w:t xml:space="preserve"> yang menunjukkan bahwa ketidakhadiran siswa dipengaruhi oleh empat faktor utama, yaitu factor ekonomi, sosio-kultural, keluarga, dan lingkungan sekolah.  Namun, kajian yang secara khusus menyoroti pengaruh tradisi lokal terhadap kehadiran anak PAUD masih terbatas. Oleh karena itu, penelitian ini penting dilakukan untuk mengisi celah kajian tersebut serta memberikan perspektif baru dalam pengembangan pendidikan berbasis kearifan lokal.</w:t>
      </w:r>
    </w:p>
    <w:p w14:paraId="24E3085B" w14:textId="60959AAB" w:rsidR="00497FAF" w:rsidRDefault="00C943EA" w:rsidP="00C943EA">
      <w:pPr>
        <w:pBdr>
          <w:top w:val="nil"/>
          <w:left w:val="nil"/>
          <w:bottom w:val="nil"/>
          <w:right w:val="nil"/>
          <w:between w:val="nil"/>
        </w:pBdr>
        <w:tabs>
          <w:tab w:val="left" w:pos="360"/>
          <w:tab w:val="left" w:pos="709"/>
          <w:tab w:val="left" w:pos="2880"/>
        </w:tabs>
        <w:spacing w:after="0" w:line="360" w:lineRule="auto"/>
        <w:ind w:firstLine="720"/>
        <w:jc w:val="both"/>
        <w:rPr>
          <w:rFonts w:ascii="Candara" w:eastAsia="Candara" w:hAnsi="Candara" w:cs="Candara"/>
          <w:color w:val="000000"/>
          <w:sz w:val="24"/>
          <w:szCs w:val="24"/>
          <w:lang w:val="en-US"/>
        </w:rPr>
      </w:pPr>
      <w:r w:rsidRPr="00C943EA">
        <w:rPr>
          <w:rFonts w:ascii="Candara" w:eastAsia="Candara" w:hAnsi="Candara" w:cs="Candara"/>
          <w:color w:val="000000"/>
          <w:sz w:val="24"/>
          <w:szCs w:val="24"/>
          <w:lang w:val="en-US"/>
        </w:rPr>
        <w:t xml:space="preserve">Salah satu faktor sosial-budaya di masyarakat yang masih kuat terutama di perdesaan yang mempengaruhi kehidupan keluarga adalah tradisi rewang. Tradisi rewang bisa dipahami sebagai bentuk gotong royong dalam membantu meringankan beban penyelenggaraan hajatan atau kegiatan sosial tertentu </w:t>
      </w:r>
      <w:r w:rsidRPr="00C943EA">
        <w:rPr>
          <w:rFonts w:ascii="Candara" w:eastAsia="Candara" w:hAnsi="Candara" w:cs="Candara"/>
          <w:color w:val="000000"/>
          <w:sz w:val="24"/>
          <w:szCs w:val="24"/>
          <w:lang w:val="en-US"/>
        </w:rPr>
        <w:fldChar w:fldCharType="begin"/>
      </w:r>
      <w:r w:rsidRPr="00C943EA">
        <w:rPr>
          <w:rFonts w:ascii="Candara" w:eastAsia="Candara" w:hAnsi="Candara" w:cs="Candara"/>
          <w:color w:val="000000"/>
          <w:sz w:val="24"/>
          <w:szCs w:val="24"/>
          <w:lang w:val="en-US"/>
        </w:rPr>
        <w:instrText xml:space="preserve"> ADDIN ZOTERO_ITEM CSL_CITATION {"citationID":"xtF0AKij","properties":{"formattedCitation":"(Setiawan 2024)","plainCitation":"(Setiawan 2024)","noteIndex":0},"citationItems":[{"id":53,"uris":["http://zotero.org/users/local/jM0GOsSi/items/QDC89ES5"],"itemData":{"id":53,"type":"article-journal","title":"Kearifan Lokal Tradisi Rewang Dalam Membangun Solidaritas Masyarakat Perdesaan Jawa","URL":"file:///C:/Users/user/Downloads/1867-Article%20Text-8131-1-10-20240514.pdf","volume":"6","author":[{"family":"Setiawan","given":"Eko"}],"issued":{"date-parts":[["2024",1]]}}}],"schema":"https://github.com/citation-style-language/schema/raw/master/csl-citation.json"} </w:instrText>
      </w:r>
      <w:r w:rsidRPr="00C943EA">
        <w:rPr>
          <w:rFonts w:ascii="Candara" w:eastAsia="Candara" w:hAnsi="Candara" w:cs="Candara"/>
          <w:color w:val="000000"/>
          <w:sz w:val="24"/>
          <w:szCs w:val="24"/>
          <w:lang w:val="en-US"/>
        </w:rPr>
        <w:fldChar w:fldCharType="separate"/>
      </w:r>
      <w:r w:rsidRPr="00C943EA">
        <w:rPr>
          <w:rFonts w:ascii="Candara" w:eastAsia="Candara" w:hAnsi="Candara" w:cs="Candara"/>
          <w:color w:val="000000"/>
          <w:sz w:val="24"/>
          <w:szCs w:val="24"/>
          <w:lang w:val="en-US"/>
        </w:rPr>
        <w:t>(Setiawan 2024)</w:t>
      </w:r>
      <w:r w:rsidRPr="00C943EA">
        <w:rPr>
          <w:rFonts w:ascii="Candara" w:eastAsia="Candara" w:hAnsi="Candara" w:cs="Candara"/>
          <w:color w:val="000000"/>
          <w:sz w:val="24"/>
          <w:szCs w:val="24"/>
        </w:rPr>
        <w:fldChar w:fldCharType="end"/>
      </w:r>
      <w:r w:rsidRPr="00C943EA">
        <w:rPr>
          <w:rFonts w:ascii="Candara" w:eastAsia="Candara" w:hAnsi="Candara" w:cs="Candara"/>
          <w:color w:val="000000"/>
          <w:sz w:val="24"/>
          <w:szCs w:val="24"/>
          <w:lang w:val="en-US"/>
        </w:rPr>
        <w:t>. Berdasarkan latar belakang masalah yang diuraikan diatas, terdapat permasalahan yang terjadi yaitu pengaruh tradisi rewang terhadap kehadiran anak di PAUD.</w:t>
      </w:r>
    </w:p>
    <w:p w14:paraId="3D9FEC4E" w14:textId="7A5C2759" w:rsidR="00736A6E" w:rsidRDefault="00000000">
      <w:pPr>
        <w:pBdr>
          <w:top w:val="nil"/>
          <w:left w:val="nil"/>
          <w:bottom w:val="nil"/>
          <w:right w:val="nil"/>
          <w:between w:val="nil"/>
        </w:pBdr>
        <w:tabs>
          <w:tab w:val="left" w:pos="360"/>
          <w:tab w:val="left" w:pos="709"/>
          <w:tab w:val="left" w:pos="2880"/>
        </w:tabs>
        <w:spacing w:after="0" w:line="360" w:lineRule="auto"/>
        <w:jc w:val="both"/>
        <w:rPr>
          <w:rFonts w:ascii="Candara" w:eastAsia="Candara" w:hAnsi="Candara" w:cs="Candara"/>
          <w:b/>
          <w:bCs/>
          <w:color w:val="000000"/>
          <w:sz w:val="24"/>
          <w:szCs w:val="24"/>
        </w:rPr>
      </w:pPr>
      <w:r>
        <w:rPr>
          <w:rFonts w:ascii="Candara" w:eastAsia="Candara" w:hAnsi="Candara" w:cs="Candara"/>
          <w:b/>
          <w:bCs/>
          <w:color w:val="000000"/>
          <w:sz w:val="24"/>
          <w:szCs w:val="24"/>
        </w:rPr>
        <w:t>Metode</w:t>
      </w:r>
    </w:p>
    <w:p w14:paraId="3B393158" w14:textId="7844E352" w:rsidR="00736A6E" w:rsidRDefault="00C943EA">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C943EA">
        <w:rPr>
          <w:rFonts w:ascii="Candara" w:eastAsia="Candara" w:hAnsi="Candara" w:cs="Candara"/>
          <w:color w:val="000000"/>
          <w:sz w:val="24"/>
          <w:szCs w:val="24"/>
          <w:lang w:val="en-US"/>
        </w:rPr>
        <w:t xml:space="preserve">Penelitian ini menggunakan pendekatan kualitatif dengan desain deskriptif. Lokasi penelitian berada pada satuan PAUD yang berada di lingkungan masyarakat dengan tradisi </w:t>
      </w:r>
      <w:r w:rsidRPr="00C943EA">
        <w:rPr>
          <w:rFonts w:ascii="Candara" w:eastAsia="Candara" w:hAnsi="Candara" w:cs="Candara"/>
          <w:color w:val="000000"/>
          <w:sz w:val="24"/>
          <w:szCs w:val="24"/>
          <w:lang w:val="en-US"/>
        </w:rPr>
        <w:lastRenderedPageBreak/>
        <w:t xml:space="preserve">rewang yang masih aktif dijalankan. Informan penelitian terdiri atas orang tua anak PAUD, pendidik PAUD, dan tokoh masyarakat yang dipilih secara </w:t>
      </w:r>
      <w:r w:rsidRPr="00C943EA">
        <w:rPr>
          <w:rFonts w:ascii="Candara" w:eastAsia="Candara" w:hAnsi="Candara" w:cs="Candara"/>
          <w:i/>
          <w:color w:val="000000"/>
          <w:sz w:val="24"/>
          <w:szCs w:val="24"/>
          <w:lang w:val="en-US"/>
        </w:rPr>
        <w:t xml:space="preserve">purposive </w:t>
      </w:r>
      <w:r w:rsidRPr="00C943EA">
        <w:rPr>
          <w:rFonts w:ascii="Candara" w:eastAsia="Candara" w:hAnsi="Candara" w:cs="Candara"/>
          <w:i/>
          <w:color w:val="000000"/>
          <w:sz w:val="24"/>
          <w:szCs w:val="24"/>
          <w:lang w:val="en-US"/>
        </w:rPr>
        <w:fldChar w:fldCharType="begin"/>
      </w:r>
      <w:r w:rsidRPr="00C943EA">
        <w:rPr>
          <w:rFonts w:ascii="Candara" w:eastAsia="Candara" w:hAnsi="Candara" w:cs="Candara"/>
          <w:i/>
          <w:color w:val="000000"/>
          <w:sz w:val="24"/>
          <w:szCs w:val="24"/>
          <w:lang w:val="en-US"/>
        </w:rPr>
        <w:instrText xml:space="preserve"> ADDIN ZOTERO_ITEM CSL_CITATION {"citationID":"8ALXBbwd","properties":{"formattedCitation":"(Fadjarajani et al. 2020)","plainCitation":"(Fadjarajani et al. 2020)","noteIndex":0},"citationItems":[{"id":50,"uris":["http://zotero.org/users/local/jM0GOsSi/items/WZD23FFA"],"itemData":{"id":50,"type":"book","ISBN":"978-623-234-038-1","title":"Teknik Analisis  Data Penelitian Kualitatif dan Penelitian Kuantitatif","URL":"https://repository.uinmataram.ac.id/1737/1/II.C.3%20BOOK%20CHAPTER%20BAB%20XVI.pdf","author":[{"family":"Fadjarajani","given":"Siti"},{"family":"Rosali","given":"Ely Satiyasih"},{"family":"Patimah","given":"Siti"},{"family":"Liriwati","given":"Fahrina Yustiasari"},{"family":"Nasrullah","given":""},{"family":"Sriekaningsih","given":"Ana"},{"family":"GS","given":"Achmad Daengs"},{"family":"Pinem","given":"Robetmi Jumpakita"},{"family":"Harini","given":"Hegar"},{"family":"Sudirman","given":"Acai"},{"family":"Ramlan","given":""},{"family":"Falimu","given":""},{"family":"Safriadi","given":""},{"family":"Nurdiyani","given":"Netty"},{"family":"Lamangida","given":"Trisusanti"},{"family":"Butarbutar","given":"Marisi"},{"family":"Wati","given":"Ni Made Nopita"},{"family":"Rahmat","given":"Abdul"},{"family":"Citriadin","given":"Yudin"},{"family":"Widiastuti","given":"Ika"},{"family":"Efendi","given":""},{"family":"Nugraha","given":"Mulyawan","dropping-particle":"safwandy"}],"issued":{"date-parts":[["2020",2]]}}}],"schema":"https://github.com/citation-style-language/schema/raw/master/csl-citation.json"} </w:instrText>
      </w:r>
      <w:r w:rsidRPr="00C943EA">
        <w:rPr>
          <w:rFonts w:ascii="Candara" w:eastAsia="Candara" w:hAnsi="Candara" w:cs="Candara"/>
          <w:i/>
          <w:color w:val="000000"/>
          <w:sz w:val="24"/>
          <w:szCs w:val="24"/>
          <w:lang w:val="en-US"/>
        </w:rPr>
        <w:fldChar w:fldCharType="separate"/>
      </w:r>
      <w:r w:rsidRPr="00C943EA">
        <w:rPr>
          <w:rFonts w:ascii="Candara" w:eastAsia="Candara" w:hAnsi="Candara" w:cs="Candara"/>
          <w:color w:val="000000"/>
          <w:sz w:val="24"/>
          <w:szCs w:val="24"/>
          <w:lang w:val="en-US"/>
        </w:rPr>
        <w:t>(Fadjarajani et al. 2020)</w:t>
      </w:r>
      <w:r w:rsidRPr="00C943EA">
        <w:rPr>
          <w:rFonts w:ascii="Candara" w:eastAsia="Candara" w:hAnsi="Candara" w:cs="Candara"/>
          <w:color w:val="000000"/>
          <w:sz w:val="24"/>
          <w:szCs w:val="24"/>
        </w:rPr>
        <w:fldChar w:fldCharType="end"/>
      </w:r>
      <w:r w:rsidRPr="00C943EA">
        <w:rPr>
          <w:rFonts w:ascii="Candara" w:eastAsia="Candara" w:hAnsi="Candara" w:cs="Candara"/>
          <w:color w:val="000000"/>
          <w:sz w:val="24"/>
          <w:szCs w:val="24"/>
          <w:lang w:val="en-US"/>
        </w:rPr>
        <w:t>. Teknik pengumpulan data meliputi: (1) observasi terhadap kehadiran anak PAUD selama berlangsungnya kegiatan rewang di lingkungan masyarakat; (2) wawancara mendalam untuk menggali persepsi dan pengalaman orang tua serta pendidik; dan (3) dokumentasi berupa data kehadiran anak dan catatan kegiatan sosial masyarakat. Analisis data dilakukan melalui tahapan reduksi data, penyajian data, dan penarikan kesimpulan dengan menjaga keabsahan data melalui triangulasi sumber dan teknik.</w:t>
      </w:r>
    </w:p>
    <w:p w14:paraId="3B84325A" w14:textId="77777777" w:rsidR="00873186" w:rsidRDefault="00873186">
      <w:pPr>
        <w:pBdr>
          <w:top w:val="nil"/>
          <w:left w:val="nil"/>
          <w:bottom w:val="nil"/>
          <w:right w:val="nil"/>
          <w:between w:val="nil"/>
        </w:pBdr>
        <w:spacing w:after="0" w:line="360" w:lineRule="auto"/>
        <w:rPr>
          <w:rFonts w:ascii="Candara" w:eastAsia="Candara" w:hAnsi="Candara" w:cs="Candara"/>
          <w:b/>
          <w:bCs/>
          <w:color w:val="000000"/>
          <w:sz w:val="24"/>
          <w:szCs w:val="24"/>
        </w:rPr>
      </w:pPr>
    </w:p>
    <w:p w14:paraId="1AB7E19B" w14:textId="48CB54E2" w:rsidR="00736A6E" w:rsidRDefault="00000000">
      <w:pPr>
        <w:pBdr>
          <w:top w:val="nil"/>
          <w:left w:val="nil"/>
          <w:bottom w:val="nil"/>
          <w:right w:val="nil"/>
          <w:between w:val="nil"/>
        </w:pBdr>
        <w:spacing w:after="0" w:line="360" w:lineRule="auto"/>
        <w:rPr>
          <w:rFonts w:ascii="Candara" w:eastAsia="Candara" w:hAnsi="Candara" w:cs="Candara"/>
          <w:b/>
          <w:bCs/>
          <w:color w:val="000000"/>
          <w:sz w:val="24"/>
          <w:szCs w:val="24"/>
        </w:rPr>
      </w:pPr>
      <w:r>
        <w:rPr>
          <w:rFonts w:ascii="Candara" w:eastAsia="Candara" w:hAnsi="Candara" w:cs="Candara"/>
          <w:b/>
          <w:bCs/>
          <w:color w:val="000000"/>
          <w:sz w:val="24"/>
          <w:szCs w:val="24"/>
        </w:rPr>
        <w:t>Hasil dan Pembahasan</w:t>
      </w:r>
    </w:p>
    <w:p w14:paraId="37D36F66" w14:textId="77777777" w:rsidR="00C943EA" w:rsidRPr="00C943EA" w:rsidRDefault="00C943EA" w:rsidP="003E1AD1">
      <w:pPr>
        <w:pBdr>
          <w:top w:val="nil"/>
          <w:left w:val="nil"/>
          <w:bottom w:val="nil"/>
          <w:right w:val="nil"/>
          <w:between w:val="nil"/>
        </w:pBdr>
        <w:spacing w:after="0" w:line="360" w:lineRule="auto"/>
        <w:jc w:val="both"/>
        <w:rPr>
          <w:rFonts w:ascii="Candara" w:eastAsia="Candara" w:hAnsi="Candara" w:cs="Candara"/>
          <w:b/>
          <w:bCs/>
          <w:color w:val="000000"/>
          <w:sz w:val="24"/>
          <w:szCs w:val="24"/>
          <w:lang w:val="en-US"/>
        </w:rPr>
      </w:pPr>
      <w:r w:rsidRPr="00C943EA">
        <w:rPr>
          <w:rFonts w:ascii="Candara" w:eastAsia="Candara" w:hAnsi="Candara" w:cs="Candara"/>
          <w:b/>
          <w:bCs/>
          <w:color w:val="000000"/>
          <w:sz w:val="24"/>
          <w:szCs w:val="24"/>
          <w:lang w:val="en-US"/>
        </w:rPr>
        <w:t>Pengertian Rewang</w:t>
      </w:r>
    </w:p>
    <w:p w14:paraId="45655B12" w14:textId="77777777" w:rsidR="00C943EA" w:rsidRPr="00C943EA" w:rsidRDefault="00C943EA" w:rsidP="00C943EA">
      <w:pPr>
        <w:pBdr>
          <w:top w:val="nil"/>
          <w:left w:val="nil"/>
          <w:bottom w:val="nil"/>
          <w:right w:val="nil"/>
          <w:between w:val="nil"/>
        </w:pBdr>
        <w:spacing w:after="0" w:line="360" w:lineRule="auto"/>
        <w:ind w:firstLine="720"/>
        <w:jc w:val="both"/>
        <w:rPr>
          <w:rFonts w:ascii="Candara" w:eastAsia="Candara" w:hAnsi="Candara" w:cs="Candara"/>
          <w:color w:val="000000"/>
          <w:sz w:val="24"/>
          <w:szCs w:val="24"/>
          <w:lang w:val="en-US"/>
        </w:rPr>
      </w:pPr>
      <w:r w:rsidRPr="00C943EA">
        <w:rPr>
          <w:rFonts w:ascii="Candara" w:eastAsia="Candara" w:hAnsi="Candara" w:cs="Candara"/>
          <w:color w:val="000000"/>
          <w:sz w:val="24"/>
          <w:szCs w:val="24"/>
          <w:lang w:val="en-US"/>
        </w:rPr>
        <w:t>Kata Rewang berasal dari kata “re” berarti rembugan (musyawarah</w:t>
      </w:r>
      <w:r w:rsidRPr="00C943EA">
        <w:rPr>
          <w:rFonts w:ascii="Candara" w:eastAsia="Candara" w:hAnsi="Candara" w:cs="Candara"/>
          <w:b/>
          <w:color w:val="000000"/>
          <w:sz w:val="24"/>
          <w:szCs w:val="24"/>
          <w:lang w:val="en-US"/>
        </w:rPr>
        <w:t>/</w:t>
      </w:r>
      <w:r w:rsidRPr="00C943EA">
        <w:rPr>
          <w:rFonts w:ascii="Candara" w:eastAsia="Candara" w:hAnsi="Candara" w:cs="Candara"/>
          <w:bCs/>
          <w:color w:val="000000"/>
          <w:sz w:val="24"/>
          <w:szCs w:val="24"/>
          <w:lang w:val="en-US"/>
        </w:rPr>
        <w:t>pembicaraan bersama)</w:t>
      </w:r>
      <w:r w:rsidRPr="00C943EA">
        <w:rPr>
          <w:rFonts w:ascii="Candara" w:eastAsia="Candara" w:hAnsi="Candara" w:cs="Candara"/>
          <w:color w:val="000000"/>
          <w:sz w:val="24"/>
          <w:szCs w:val="24"/>
          <w:lang w:val="en-US"/>
        </w:rPr>
        <w:t xml:space="preserve"> dan “wang” berarti ewang-ewang (sungkan/</w:t>
      </w:r>
      <w:r w:rsidRPr="00C943EA">
        <w:rPr>
          <w:rFonts w:ascii="Candara" w:eastAsia="Candara" w:hAnsi="Candara" w:cs="Candara"/>
          <w:bCs/>
          <w:color w:val="000000"/>
          <w:sz w:val="24"/>
          <w:szCs w:val="24"/>
          <w:lang w:val="en-US"/>
        </w:rPr>
        <w:t>segan)</w:t>
      </w:r>
      <w:r w:rsidRPr="00C943EA">
        <w:rPr>
          <w:rFonts w:ascii="Candara" w:eastAsia="Candara" w:hAnsi="Candara" w:cs="Candara"/>
          <w:color w:val="000000"/>
          <w:sz w:val="24"/>
          <w:szCs w:val="24"/>
          <w:lang w:val="en-US"/>
        </w:rPr>
        <w:t xml:space="preserve">. Rewang termasuk dalam kategori tolong menolong atau tetulung </w:t>
      </w:r>
      <w:r w:rsidRPr="00C943EA">
        <w:rPr>
          <w:rFonts w:ascii="Candara" w:eastAsia="Candara" w:hAnsi="Candara" w:cs="Candara"/>
          <w:color w:val="000000"/>
          <w:sz w:val="24"/>
          <w:szCs w:val="24"/>
          <w:lang w:val="en-US"/>
        </w:rPr>
        <w:fldChar w:fldCharType="begin"/>
      </w:r>
      <w:r w:rsidRPr="00C943EA">
        <w:rPr>
          <w:rFonts w:ascii="Candara" w:eastAsia="Candara" w:hAnsi="Candara" w:cs="Candara"/>
          <w:color w:val="000000"/>
          <w:sz w:val="24"/>
          <w:szCs w:val="24"/>
          <w:lang w:val="en-US"/>
        </w:rPr>
        <w:instrText xml:space="preserve"> ADDIN ZOTERO_ITEM CSL_CITATION {"citationID":"GHrpbHlY","properties":{"formattedCitation":"(Riska, Putra, and Erlisnawati 2024)","plainCitation":"(Riska, Putra, and Erlisnawati 2024)","noteIndex":0},"citationItems":[{"id":54,"uris":["http://zotero.org/users/local/jM0GOsSi/items/5DGCKT7U"],"itemData":{"id":54,"type":"paper-conference","title":"Nilai Pendidikan Karakter Pada Tradisi Rewang di Desa Muara Bahan","author":[{"family":"Riska","given":"Nora"},{"family":"Putra","given":"M. Jaya Adi"},{"literal":"Erlisnawati"}],"issued":{"date-parts":[["2024"]]}}}],"schema":"https://github.com/citation-style-language/schema/raw/master/csl-citation.json"} </w:instrText>
      </w:r>
      <w:r w:rsidRPr="00C943EA">
        <w:rPr>
          <w:rFonts w:ascii="Candara" w:eastAsia="Candara" w:hAnsi="Candara" w:cs="Candara"/>
          <w:color w:val="000000"/>
          <w:sz w:val="24"/>
          <w:szCs w:val="24"/>
          <w:lang w:val="en-US"/>
        </w:rPr>
        <w:fldChar w:fldCharType="separate"/>
      </w:r>
      <w:r w:rsidRPr="00C943EA">
        <w:rPr>
          <w:rFonts w:ascii="Candara" w:eastAsia="Candara" w:hAnsi="Candara" w:cs="Candara"/>
          <w:color w:val="000000"/>
          <w:sz w:val="24"/>
          <w:szCs w:val="24"/>
          <w:lang w:val="en-US"/>
        </w:rPr>
        <w:t>(Riska, Putra, and Erlisnawati 2024)</w:t>
      </w:r>
      <w:r w:rsidRPr="00C943EA">
        <w:rPr>
          <w:rFonts w:ascii="Candara" w:eastAsia="Candara" w:hAnsi="Candara" w:cs="Candara"/>
          <w:color w:val="000000"/>
          <w:sz w:val="24"/>
          <w:szCs w:val="24"/>
          <w:lang w:val="id-ID"/>
        </w:rPr>
        <w:fldChar w:fldCharType="end"/>
      </w:r>
      <w:r w:rsidRPr="00C943EA">
        <w:rPr>
          <w:rFonts w:ascii="Candara" w:eastAsia="Candara" w:hAnsi="Candara" w:cs="Candara"/>
          <w:color w:val="000000"/>
          <w:sz w:val="24"/>
          <w:szCs w:val="24"/>
          <w:lang w:val="en-US"/>
        </w:rPr>
        <w:t xml:space="preserve">. </w:t>
      </w:r>
      <w:r w:rsidRPr="00C943EA">
        <w:rPr>
          <w:rFonts w:ascii="Candara" w:eastAsia="Candara" w:hAnsi="Candara" w:cs="Candara"/>
          <w:bCs/>
          <w:color w:val="000000"/>
          <w:sz w:val="24"/>
          <w:szCs w:val="24"/>
          <w:lang w:val="en-US"/>
        </w:rPr>
        <w:t>Rewang</w:t>
      </w:r>
      <w:r w:rsidRPr="00C943EA">
        <w:rPr>
          <w:rFonts w:ascii="Candara" w:eastAsia="Candara" w:hAnsi="Candara" w:cs="Candara"/>
          <w:b/>
          <w:color w:val="000000"/>
          <w:sz w:val="24"/>
          <w:szCs w:val="24"/>
          <w:lang w:val="en-US"/>
        </w:rPr>
        <w:t xml:space="preserve"> </w:t>
      </w:r>
      <w:r w:rsidRPr="00C943EA">
        <w:rPr>
          <w:rFonts w:ascii="Candara" w:eastAsia="Candara" w:hAnsi="Candara" w:cs="Candara"/>
          <w:color w:val="000000"/>
          <w:sz w:val="24"/>
          <w:szCs w:val="24"/>
          <w:lang w:val="en-US"/>
        </w:rPr>
        <w:t>adalah tradisi sosial dalam masyarakat Jawa yang merujuk pada</w:t>
      </w:r>
      <w:r w:rsidRPr="00C943EA">
        <w:rPr>
          <w:rFonts w:ascii="Candara" w:eastAsia="Candara" w:hAnsi="Candara" w:cs="Candara"/>
          <w:b/>
          <w:color w:val="000000"/>
          <w:sz w:val="24"/>
          <w:szCs w:val="24"/>
          <w:lang w:val="en-US"/>
        </w:rPr>
        <w:t xml:space="preserve"> </w:t>
      </w:r>
      <w:r w:rsidRPr="00C943EA">
        <w:rPr>
          <w:rFonts w:ascii="Candara" w:eastAsia="Candara" w:hAnsi="Candara" w:cs="Candara"/>
          <w:bCs/>
          <w:color w:val="000000"/>
          <w:sz w:val="24"/>
          <w:szCs w:val="24"/>
          <w:lang w:val="en-US"/>
        </w:rPr>
        <w:t>kegiatan gotong royong membantu tuan rumah</w:t>
      </w:r>
      <w:r w:rsidRPr="00C943EA">
        <w:rPr>
          <w:rFonts w:ascii="Candara" w:eastAsia="Candara" w:hAnsi="Candara" w:cs="Candara"/>
          <w:b/>
          <w:color w:val="000000"/>
          <w:sz w:val="24"/>
          <w:szCs w:val="24"/>
          <w:lang w:val="en-US"/>
        </w:rPr>
        <w:t xml:space="preserve"> </w:t>
      </w:r>
      <w:r w:rsidRPr="00C943EA">
        <w:rPr>
          <w:rFonts w:ascii="Candara" w:eastAsia="Candara" w:hAnsi="Candara" w:cs="Candara"/>
          <w:color w:val="000000"/>
          <w:sz w:val="24"/>
          <w:szCs w:val="24"/>
          <w:lang w:val="en-US"/>
        </w:rPr>
        <w:t>dalam menyelenggarakan hajatan atau acara sosial, seperti pernikahan, khitanan, selamatan, dan kegiatan adat lainnya,</w:t>
      </w:r>
      <w:r w:rsidRPr="00C943EA">
        <w:rPr>
          <w:rFonts w:ascii="Candara" w:eastAsia="Candara" w:hAnsi="Candara" w:cs="Candara"/>
          <w:b/>
          <w:color w:val="000000"/>
          <w:sz w:val="24"/>
          <w:szCs w:val="24"/>
          <w:lang w:val="en-US"/>
        </w:rPr>
        <w:t xml:space="preserve"> </w:t>
      </w:r>
      <w:r w:rsidRPr="00C943EA">
        <w:rPr>
          <w:rFonts w:ascii="Candara" w:eastAsia="Candara" w:hAnsi="Candara" w:cs="Candara"/>
          <w:bCs/>
          <w:color w:val="000000"/>
          <w:sz w:val="24"/>
          <w:szCs w:val="24"/>
          <w:lang w:val="en-US"/>
        </w:rPr>
        <w:t>tanpa mengharapkan imbalan materi</w:t>
      </w:r>
      <w:r w:rsidRPr="00C943EA">
        <w:rPr>
          <w:rFonts w:ascii="Candara" w:eastAsia="Candara" w:hAnsi="Candara" w:cs="Candara"/>
          <w:color w:val="000000"/>
          <w:sz w:val="24"/>
          <w:szCs w:val="24"/>
          <w:lang w:val="en-US"/>
        </w:rPr>
        <w:t xml:space="preserve">. Rewang adalah tradisi unik yang masih hidup dan berkembang di masyarakat kita. Tradisi rewang merupakan tradisi yang dikenal di masyarakat jawa. Dalam perkembangannya tradisi rewang juga di laksanakan di masyarakat luar jawa. Hal ini karena banyak sekali manfaat yang di dapatan diantaranya : menumbuhkan rasa kebersamaaa, gotong royong, silaturahmi, dll. </w:t>
      </w:r>
    </w:p>
    <w:p w14:paraId="5C639229" w14:textId="77777777" w:rsidR="00C943EA" w:rsidRPr="00C943EA" w:rsidRDefault="00C943EA" w:rsidP="00C943EA">
      <w:pPr>
        <w:pBdr>
          <w:top w:val="nil"/>
          <w:left w:val="nil"/>
          <w:bottom w:val="nil"/>
          <w:right w:val="nil"/>
          <w:between w:val="nil"/>
        </w:pBdr>
        <w:spacing w:after="0" w:line="360" w:lineRule="auto"/>
        <w:ind w:firstLine="720"/>
        <w:jc w:val="both"/>
        <w:rPr>
          <w:rFonts w:ascii="Candara" w:eastAsia="Candara" w:hAnsi="Candara" w:cs="Candara"/>
          <w:color w:val="000000"/>
          <w:sz w:val="24"/>
          <w:szCs w:val="24"/>
          <w:lang w:val="en-US"/>
        </w:rPr>
      </w:pPr>
    </w:p>
    <w:p w14:paraId="72EB19D0" w14:textId="77777777" w:rsidR="00C943EA" w:rsidRPr="00C943EA" w:rsidRDefault="00C943EA" w:rsidP="003E1AD1">
      <w:pPr>
        <w:pBdr>
          <w:top w:val="nil"/>
          <w:left w:val="nil"/>
          <w:bottom w:val="nil"/>
          <w:right w:val="nil"/>
          <w:between w:val="nil"/>
        </w:pBdr>
        <w:spacing w:after="0" w:line="360" w:lineRule="auto"/>
        <w:jc w:val="both"/>
        <w:rPr>
          <w:rFonts w:ascii="Candara" w:eastAsia="Candara" w:hAnsi="Candara" w:cs="Candara"/>
          <w:b/>
          <w:color w:val="000000"/>
          <w:sz w:val="24"/>
          <w:szCs w:val="24"/>
          <w:lang w:val="en-US"/>
        </w:rPr>
      </w:pPr>
      <w:r w:rsidRPr="00C943EA">
        <w:rPr>
          <w:rFonts w:ascii="Candara" w:eastAsia="Candara" w:hAnsi="Candara" w:cs="Candara"/>
          <w:b/>
          <w:color w:val="000000"/>
          <w:sz w:val="24"/>
          <w:szCs w:val="24"/>
          <w:lang w:val="en-US"/>
        </w:rPr>
        <w:t>Pengertian Kehadiran dan Ketidakhadiran</w:t>
      </w:r>
    </w:p>
    <w:p w14:paraId="404A487C" w14:textId="77777777" w:rsidR="00C943EA" w:rsidRPr="00C943EA" w:rsidRDefault="00C943EA" w:rsidP="00C943EA">
      <w:pPr>
        <w:pBdr>
          <w:top w:val="nil"/>
          <w:left w:val="nil"/>
          <w:bottom w:val="nil"/>
          <w:right w:val="nil"/>
          <w:between w:val="nil"/>
        </w:pBdr>
        <w:spacing w:after="0" w:line="360" w:lineRule="auto"/>
        <w:ind w:firstLine="720"/>
        <w:jc w:val="both"/>
        <w:rPr>
          <w:rFonts w:ascii="Candara" w:eastAsia="Candara" w:hAnsi="Candara" w:cs="Candara"/>
          <w:color w:val="000000"/>
          <w:sz w:val="24"/>
          <w:szCs w:val="24"/>
          <w:lang w:val="en-US"/>
        </w:rPr>
      </w:pPr>
      <w:r w:rsidRPr="00C943EA">
        <w:rPr>
          <w:rFonts w:ascii="Candara" w:eastAsia="Candara" w:hAnsi="Candara" w:cs="Candara"/>
          <w:color w:val="000000"/>
          <w:sz w:val="24"/>
          <w:szCs w:val="24"/>
          <w:lang w:val="en-US"/>
        </w:rPr>
        <w:t xml:space="preserve">Kata hadir menurut kamus bahasa Indonesia berarti ada atau datang </w:t>
      </w:r>
      <w:r w:rsidRPr="00C943EA">
        <w:rPr>
          <w:rFonts w:ascii="Candara" w:eastAsia="Candara" w:hAnsi="Candara" w:cs="Candara"/>
          <w:color w:val="000000"/>
          <w:sz w:val="24"/>
          <w:szCs w:val="24"/>
          <w:lang w:val="en-US"/>
        </w:rPr>
        <w:fldChar w:fldCharType="begin"/>
      </w:r>
      <w:r w:rsidRPr="00C943EA">
        <w:rPr>
          <w:rFonts w:ascii="Candara" w:eastAsia="Candara" w:hAnsi="Candara" w:cs="Candara"/>
          <w:color w:val="000000"/>
          <w:sz w:val="24"/>
          <w:szCs w:val="24"/>
          <w:lang w:val="en-US"/>
        </w:rPr>
        <w:instrText xml:space="preserve"> ADDIN ZOTERO_ITEM CSL_CITATION {"citationID":"RH6jAsfH","properties":{"formattedCitation":"(KBBI 2025)","plainCitation":"(KBBI 2025)","noteIndex":0},"citationItems":[{"id":60,"uris":["http://zotero.org/users/local/jM0GOsSi/items/SEEHAP73"],"itemData":{"id":60,"type":"entry-dictionary","title":"Kamus Besar Bahasa Indonesia (KBBI)","URL":"https://kbbi.web.id/hadir","author":[{"literal":"KBBI"}],"issued":{"date-parts":[["2025"]]}}}],"schema":"https://github.com/citation-style-language/schema/raw/master/csl-citation.json"} </w:instrText>
      </w:r>
      <w:r w:rsidRPr="00C943EA">
        <w:rPr>
          <w:rFonts w:ascii="Candara" w:eastAsia="Candara" w:hAnsi="Candara" w:cs="Candara"/>
          <w:color w:val="000000"/>
          <w:sz w:val="24"/>
          <w:szCs w:val="24"/>
          <w:lang w:val="en-US"/>
        </w:rPr>
        <w:fldChar w:fldCharType="separate"/>
      </w:r>
      <w:r w:rsidRPr="00C943EA">
        <w:rPr>
          <w:rFonts w:ascii="Candara" w:eastAsia="Candara" w:hAnsi="Candara" w:cs="Candara"/>
          <w:color w:val="000000"/>
          <w:sz w:val="24"/>
          <w:szCs w:val="24"/>
          <w:lang w:val="en-US"/>
        </w:rPr>
        <w:t>(KBBI 2025)</w:t>
      </w:r>
      <w:r w:rsidRPr="00C943EA">
        <w:rPr>
          <w:rFonts w:ascii="Candara" w:eastAsia="Candara" w:hAnsi="Candara" w:cs="Candara"/>
          <w:color w:val="000000"/>
          <w:sz w:val="24"/>
          <w:szCs w:val="24"/>
          <w:lang w:val="id-ID"/>
        </w:rPr>
        <w:fldChar w:fldCharType="end"/>
      </w:r>
      <w:r w:rsidRPr="00C943EA">
        <w:rPr>
          <w:rFonts w:ascii="Candara" w:eastAsia="Candara" w:hAnsi="Candara" w:cs="Candara"/>
          <w:color w:val="000000"/>
          <w:sz w:val="24"/>
          <w:szCs w:val="24"/>
          <w:lang w:val="en-US"/>
        </w:rPr>
        <w:t>. Kehadiran yang dimaksud tidak hanya terbatas pada keberadaan fisik peserta didik, tetapi juga mencakup keterlibatan nonfisik dalam kegiatan pendidikan, khususnya pembelajaran.</w:t>
      </w:r>
      <w:r w:rsidRPr="00C943EA">
        <w:rPr>
          <w:rFonts w:ascii="Candara" w:eastAsia="Candara" w:hAnsi="Candara" w:cs="Candara"/>
          <w:b/>
          <w:color w:val="000000"/>
          <w:sz w:val="24"/>
          <w:szCs w:val="24"/>
          <w:lang w:val="en-US"/>
        </w:rPr>
        <w:t xml:space="preserve"> </w:t>
      </w:r>
      <w:r w:rsidRPr="00C943EA">
        <w:rPr>
          <w:rFonts w:ascii="Candara" w:eastAsia="Candara" w:hAnsi="Candara" w:cs="Candara"/>
          <w:color w:val="000000"/>
          <w:sz w:val="24"/>
          <w:szCs w:val="24"/>
          <w:lang w:val="en-US"/>
        </w:rPr>
        <w:t xml:space="preserve">Keberadaan peserta didik secara fisik di sekolah merupakan faktor krusial dalam proses pendidikan, karena menunjang kelancaran pembelajaran serta pencapaian tujuan pendidikan. Hadirnya siswa di sekolah diatur dengan presensi (daftar hadir) siswa. </w:t>
      </w:r>
      <w:r w:rsidRPr="00C943EA">
        <w:rPr>
          <w:rFonts w:ascii="Candara" w:eastAsia="Candara" w:hAnsi="Candara" w:cs="Candara"/>
          <w:color w:val="000000"/>
          <w:sz w:val="24"/>
          <w:szCs w:val="24"/>
          <w:lang w:val="en-US"/>
        </w:rPr>
        <w:lastRenderedPageBreak/>
        <w:t>Kehadiran siswa dan</w:t>
      </w:r>
      <w:r w:rsidRPr="00C943EA">
        <w:rPr>
          <w:rFonts w:ascii="Candara" w:eastAsia="Candara" w:hAnsi="Candara" w:cs="Candara"/>
          <w:b/>
          <w:color w:val="000000"/>
          <w:sz w:val="24"/>
          <w:szCs w:val="24"/>
          <w:lang w:val="en-US"/>
        </w:rPr>
        <w:t xml:space="preserve"> </w:t>
      </w:r>
      <w:r w:rsidRPr="00C943EA">
        <w:rPr>
          <w:rFonts w:ascii="Candara" w:eastAsia="Candara" w:hAnsi="Candara" w:cs="Candara"/>
          <w:color w:val="000000"/>
          <w:sz w:val="24"/>
          <w:szCs w:val="24"/>
          <w:lang w:val="en-US"/>
        </w:rPr>
        <w:t>ketidakhadiran menggambarkan ketertiban suatu sekolah. Oleh karena itu, diperlukan pengaturan</w:t>
      </w:r>
      <w:r w:rsidRPr="00C943EA">
        <w:rPr>
          <w:rFonts w:ascii="Candara" w:eastAsia="Candara" w:hAnsi="Candara" w:cs="Candara"/>
          <w:b/>
          <w:color w:val="000000"/>
          <w:sz w:val="24"/>
          <w:szCs w:val="24"/>
          <w:lang w:val="en-US"/>
        </w:rPr>
        <w:t xml:space="preserve"> </w:t>
      </w:r>
      <w:r w:rsidRPr="00C943EA">
        <w:rPr>
          <w:rFonts w:ascii="Candara" w:eastAsia="Candara" w:hAnsi="Candara" w:cs="Candara"/>
          <w:color w:val="000000"/>
          <w:sz w:val="24"/>
          <w:szCs w:val="24"/>
          <w:lang w:val="en-US"/>
        </w:rPr>
        <w:t>tentang ketidakhadiran itu. Masalah yang perlu diperhatikan oleh sekolah dalam hal ini adalah</w:t>
      </w:r>
      <w:r w:rsidRPr="00C943EA">
        <w:rPr>
          <w:rFonts w:ascii="Candara" w:eastAsia="Candara" w:hAnsi="Candara" w:cs="Candara"/>
          <w:b/>
          <w:color w:val="000000"/>
          <w:sz w:val="24"/>
          <w:szCs w:val="24"/>
          <w:lang w:val="en-US"/>
        </w:rPr>
        <w:t xml:space="preserve"> </w:t>
      </w:r>
      <w:r w:rsidRPr="00C943EA">
        <w:rPr>
          <w:rFonts w:ascii="Candara" w:eastAsia="Candara" w:hAnsi="Candara" w:cs="Candara"/>
          <w:color w:val="000000"/>
          <w:sz w:val="24"/>
          <w:szCs w:val="24"/>
          <w:lang w:val="en-US"/>
        </w:rPr>
        <w:t>faktor-faktor penyebab ketidakhadiran siswa dan sumber-sumber penyebab ketidakhadiran siswa</w:t>
      </w:r>
      <w:r w:rsidRPr="00C943EA">
        <w:rPr>
          <w:rFonts w:ascii="Candara" w:eastAsia="Candara" w:hAnsi="Candara" w:cs="Candara"/>
          <w:b/>
          <w:color w:val="000000"/>
          <w:sz w:val="24"/>
          <w:szCs w:val="24"/>
          <w:lang w:val="en-US"/>
        </w:rPr>
        <w:t xml:space="preserve"> </w:t>
      </w:r>
      <w:r w:rsidRPr="00C943EA">
        <w:rPr>
          <w:rFonts w:ascii="Candara" w:eastAsia="Candara" w:hAnsi="Candara" w:cs="Candara"/>
          <w:color w:val="000000"/>
          <w:sz w:val="24"/>
          <w:szCs w:val="24"/>
          <w:lang w:val="en-US"/>
        </w:rPr>
        <w:t>di sekolah. Pengelola lembaga pendidikan memiliki tugas untuk mengidentifikasi faktor-faktor</w:t>
      </w:r>
      <w:r w:rsidRPr="00C943EA">
        <w:rPr>
          <w:rFonts w:ascii="Candara" w:eastAsia="Candara" w:hAnsi="Candara" w:cs="Candara"/>
          <w:b/>
          <w:color w:val="000000"/>
          <w:sz w:val="24"/>
          <w:szCs w:val="24"/>
          <w:lang w:val="en-US"/>
        </w:rPr>
        <w:t xml:space="preserve"> </w:t>
      </w:r>
      <w:r w:rsidRPr="00C943EA">
        <w:rPr>
          <w:rFonts w:ascii="Candara" w:eastAsia="Candara" w:hAnsi="Candara" w:cs="Candara"/>
          <w:color w:val="000000"/>
          <w:sz w:val="24"/>
          <w:szCs w:val="24"/>
          <w:lang w:val="en-US"/>
        </w:rPr>
        <w:t>peserta didik tidak hadir di sekolah, dan mengidentifikasi penyebab ketidakhadiran tersebut, guna</w:t>
      </w:r>
      <w:r w:rsidRPr="00C943EA">
        <w:rPr>
          <w:rFonts w:ascii="Candara" w:eastAsia="Candara" w:hAnsi="Candara" w:cs="Candara"/>
          <w:b/>
          <w:color w:val="000000"/>
          <w:sz w:val="24"/>
          <w:szCs w:val="24"/>
          <w:lang w:val="en-US"/>
        </w:rPr>
        <w:t xml:space="preserve"> </w:t>
      </w:r>
      <w:r w:rsidRPr="00C943EA">
        <w:rPr>
          <w:rFonts w:ascii="Candara" w:eastAsia="Candara" w:hAnsi="Candara" w:cs="Candara"/>
          <w:color w:val="000000"/>
          <w:sz w:val="24"/>
          <w:szCs w:val="24"/>
          <w:lang w:val="en-US"/>
        </w:rPr>
        <w:t>menemukan solusi penyelesaiannya, agar peserta didik dapat hadir dalam program pendidikan.</w:t>
      </w:r>
      <w:r w:rsidRPr="00C943EA">
        <w:rPr>
          <w:rFonts w:ascii="Candara" w:eastAsia="Candara" w:hAnsi="Candara" w:cs="Candara"/>
          <w:b/>
          <w:color w:val="000000"/>
          <w:sz w:val="24"/>
          <w:szCs w:val="24"/>
          <w:lang w:val="en-US"/>
        </w:rPr>
        <w:t xml:space="preserve"> </w:t>
      </w:r>
      <w:r w:rsidRPr="00C943EA">
        <w:rPr>
          <w:rFonts w:ascii="Candara" w:eastAsia="Candara" w:hAnsi="Candara" w:cs="Candara"/>
          <w:color w:val="000000"/>
          <w:sz w:val="24"/>
          <w:szCs w:val="24"/>
          <w:lang w:val="en-US"/>
        </w:rPr>
        <w:t>Kehadiran peserta didik menjadi faktor penting dalam kegiatan pendidikan di sekolah, agar peserta</w:t>
      </w:r>
      <w:r w:rsidRPr="00C943EA">
        <w:rPr>
          <w:rFonts w:ascii="Candara" w:eastAsia="Candara" w:hAnsi="Candara" w:cs="Candara"/>
          <w:b/>
          <w:color w:val="000000"/>
          <w:sz w:val="24"/>
          <w:szCs w:val="24"/>
          <w:lang w:val="en-US"/>
        </w:rPr>
        <w:t xml:space="preserve"> </w:t>
      </w:r>
      <w:r w:rsidRPr="00C943EA">
        <w:rPr>
          <w:rFonts w:ascii="Candara" w:eastAsia="Candara" w:hAnsi="Candara" w:cs="Candara"/>
          <w:color w:val="000000"/>
          <w:sz w:val="24"/>
          <w:szCs w:val="24"/>
          <w:lang w:val="en-US"/>
        </w:rPr>
        <w:t xml:space="preserve">didik dapat mengalami secara langsung dalam aktivitas-aktivitas program pendidikan di sekolah. </w:t>
      </w:r>
    </w:p>
    <w:p w14:paraId="2688753F" w14:textId="77777777" w:rsidR="00C943EA" w:rsidRPr="00C943EA" w:rsidRDefault="00C943EA" w:rsidP="00C943EA">
      <w:pPr>
        <w:pBdr>
          <w:top w:val="nil"/>
          <w:left w:val="nil"/>
          <w:bottom w:val="nil"/>
          <w:right w:val="nil"/>
          <w:between w:val="nil"/>
        </w:pBdr>
        <w:spacing w:after="0" w:line="360" w:lineRule="auto"/>
        <w:ind w:firstLine="720"/>
        <w:jc w:val="both"/>
        <w:rPr>
          <w:rFonts w:ascii="Candara" w:eastAsia="Candara" w:hAnsi="Candara" w:cs="Candara"/>
          <w:color w:val="000000"/>
          <w:sz w:val="24"/>
          <w:szCs w:val="24"/>
          <w:lang w:val="en-US"/>
        </w:rPr>
      </w:pPr>
      <w:r w:rsidRPr="00C943EA">
        <w:rPr>
          <w:rFonts w:ascii="Candara" w:eastAsia="Candara" w:hAnsi="Candara" w:cs="Candara"/>
          <w:color w:val="000000"/>
          <w:sz w:val="24"/>
          <w:szCs w:val="24"/>
          <w:lang w:val="en-US"/>
        </w:rPr>
        <w:t>Jika pendidikan atau pengajaran dipandang sebagai</w:t>
      </w:r>
      <w:r w:rsidRPr="00C943EA">
        <w:rPr>
          <w:rFonts w:ascii="Candara" w:eastAsia="Candara" w:hAnsi="Candara" w:cs="Candara"/>
          <w:b/>
          <w:color w:val="000000"/>
          <w:sz w:val="24"/>
          <w:szCs w:val="24"/>
          <w:lang w:val="en-US"/>
        </w:rPr>
        <w:t xml:space="preserve"> </w:t>
      </w:r>
      <w:r w:rsidRPr="00C943EA">
        <w:rPr>
          <w:rFonts w:ascii="Candara" w:eastAsia="Candara" w:hAnsi="Candara" w:cs="Candara"/>
          <w:color w:val="000000"/>
          <w:sz w:val="24"/>
          <w:szCs w:val="24"/>
          <w:lang w:val="en-US"/>
        </w:rPr>
        <w:t>sekadar penyampaian pengetahuan, sedangkan para peserta didik dapat menyerap pesan-pesan</w:t>
      </w:r>
      <w:r w:rsidRPr="00C943EA">
        <w:rPr>
          <w:rFonts w:ascii="Candara" w:eastAsia="Candara" w:hAnsi="Candara" w:cs="Candara"/>
          <w:b/>
          <w:color w:val="000000"/>
          <w:sz w:val="24"/>
          <w:szCs w:val="24"/>
          <w:lang w:val="en-US"/>
        </w:rPr>
        <w:t xml:space="preserve"> </w:t>
      </w:r>
      <w:r w:rsidRPr="00C943EA">
        <w:rPr>
          <w:rFonts w:ascii="Candara" w:eastAsia="Candara" w:hAnsi="Candara" w:cs="Candara"/>
          <w:color w:val="000000"/>
          <w:sz w:val="24"/>
          <w:szCs w:val="24"/>
          <w:lang w:val="en-US"/>
        </w:rPr>
        <w:t>pendidikan melalui layar kacanya di rumah ketidakhadiran peserta didik di sekolah secara fisik</w:t>
      </w:r>
      <w:r w:rsidRPr="00C943EA">
        <w:rPr>
          <w:rFonts w:ascii="Candara" w:eastAsia="Candara" w:hAnsi="Candara" w:cs="Candara"/>
          <w:b/>
          <w:color w:val="000000"/>
          <w:sz w:val="24"/>
          <w:szCs w:val="24"/>
          <w:lang w:val="en-US"/>
        </w:rPr>
        <w:t xml:space="preserve"> </w:t>
      </w:r>
      <w:r w:rsidRPr="00C943EA">
        <w:rPr>
          <w:rFonts w:ascii="Candara" w:eastAsia="Candara" w:hAnsi="Candara" w:cs="Candara"/>
          <w:color w:val="000000"/>
          <w:sz w:val="24"/>
          <w:szCs w:val="24"/>
          <w:lang w:val="en-US"/>
        </w:rPr>
        <w:t>mungkin tidak menjadi persoalan. Sebaliknya, jika pendidikan bukan sekadar penyerapan ilmu</w:t>
      </w:r>
      <w:r w:rsidRPr="00C943EA">
        <w:rPr>
          <w:rFonts w:ascii="Candara" w:eastAsia="Candara" w:hAnsi="Candara" w:cs="Candara"/>
          <w:b/>
          <w:color w:val="000000"/>
          <w:sz w:val="24"/>
          <w:szCs w:val="24"/>
          <w:lang w:val="en-US"/>
        </w:rPr>
        <w:t xml:space="preserve"> </w:t>
      </w:r>
      <w:r w:rsidRPr="00C943EA">
        <w:rPr>
          <w:rFonts w:ascii="Candara" w:eastAsia="Candara" w:hAnsi="Candara" w:cs="Candara"/>
          <w:color w:val="000000"/>
          <w:sz w:val="24"/>
          <w:szCs w:val="24"/>
          <w:lang w:val="en-US"/>
        </w:rPr>
        <w:t>pengetahuan, melainkan lebih jauh membutuhkan keterlibatan aktif secara fisik dan mental dalam</w:t>
      </w:r>
      <w:r w:rsidRPr="00C943EA">
        <w:rPr>
          <w:rFonts w:ascii="Candara" w:eastAsia="Candara" w:hAnsi="Candara" w:cs="Candara"/>
          <w:b/>
          <w:color w:val="000000"/>
          <w:sz w:val="24"/>
          <w:szCs w:val="24"/>
          <w:lang w:val="en-US"/>
        </w:rPr>
        <w:t xml:space="preserve"> </w:t>
      </w:r>
      <w:r w:rsidRPr="00C943EA">
        <w:rPr>
          <w:rFonts w:ascii="Candara" w:eastAsia="Candara" w:hAnsi="Candara" w:cs="Candara"/>
          <w:color w:val="000000"/>
          <w:sz w:val="24"/>
          <w:szCs w:val="24"/>
          <w:lang w:val="en-US"/>
        </w:rPr>
        <w:t>prosesnya, maka kehadiran secara fisik di sekolah tetap penting apa pun alasannya,</w:t>
      </w:r>
      <w:r w:rsidRPr="00C943EA">
        <w:rPr>
          <w:rFonts w:ascii="Candara" w:eastAsia="Candara" w:hAnsi="Candara" w:cs="Candara"/>
          <w:b/>
          <w:color w:val="000000"/>
          <w:sz w:val="24"/>
          <w:szCs w:val="24"/>
          <w:lang w:val="en-US"/>
        </w:rPr>
        <w:t xml:space="preserve"> </w:t>
      </w:r>
      <w:r w:rsidRPr="00C943EA">
        <w:rPr>
          <w:rFonts w:ascii="Candara" w:eastAsia="Candara" w:hAnsi="Candara" w:cs="Candara"/>
          <w:color w:val="000000"/>
          <w:sz w:val="24"/>
          <w:szCs w:val="24"/>
          <w:lang w:val="en-US"/>
        </w:rPr>
        <w:t>dan bagaimanapun canggihnya teknologi yang digunakan. Pendidikan telah lama dipandang sebagai</w:t>
      </w:r>
      <w:r w:rsidRPr="00C943EA">
        <w:rPr>
          <w:rFonts w:ascii="Candara" w:eastAsia="Candara" w:hAnsi="Candara" w:cs="Candara"/>
          <w:b/>
          <w:color w:val="000000"/>
          <w:sz w:val="24"/>
          <w:szCs w:val="24"/>
          <w:lang w:val="en-US"/>
        </w:rPr>
        <w:t xml:space="preserve"> </w:t>
      </w:r>
      <w:r w:rsidRPr="00C943EA">
        <w:rPr>
          <w:rFonts w:ascii="Candara" w:eastAsia="Candara" w:hAnsi="Candara" w:cs="Candara"/>
          <w:color w:val="000000"/>
          <w:sz w:val="24"/>
          <w:szCs w:val="24"/>
          <w:lang w:val="en-US"/>
        </w:rPr>
        <w:t>satu aktivitas yang harus melibatkan peserta didik secara aktif, dan tidak sekedar sebagai</w:t>
      </w:r>
      <w:r w:rsidRPr="00C943EA">
        <w:rPr>
          <w:rFonts w:ascii="Candara" w:eastAsia="Candara" w:hAnsi="Candara" w:cs="Candara"/>
          <w:b/>
          <w:color w:val="000000"/>
          <w:sz w:val="24"/>
          <w:szCs w:val="24"/>
          <w:lang w:val="en-US"/>
        </w:rPr>
        <w:t xml:space="preserve"> </w:t>
      </w:r>
      <w:r w:rsidRPr="00C943EA">
        <w:rPr>
          <w:rFonts w:ascii="Candara" w:eastAsia="Candara" w:hAnsi="Candara" w:cs="Candara"/>
          <w:color w:val="000000"/>
          <w:sz w:val="24"/>
          <w:szCs w:val="24"/>
          <w:lang w:val="en-US"/>
        </w:rPr>
        <w:t>penyampaian informasi belaka.</w:t>
      </w:r>
      <w:r w:rsidRPr="00C943EA">
        <w:rPr>
          <w:rFonts w:ascii="Candara" w:eastAsia="Candara" w:hAnsi="Candara" w:cs="Candara"/>
          <w:b/>
          <w:color w:val="000000"/>
          <w:sz w:val="24"/>
          <w:szCs w:val="24"/>
          <w:lang w:val="en-US"/>
        </w:rPr>
        <w:t xml:space="preserve"> </w:t>
      </w:r>
    </w:p>
    <w:p w14:paraId="5C06B83E" w14:textId="77777777" w:rsidR="00C943EA" w:rsidRPr="00C943EA" w:rsidRDefault="00C943EA" w:rsidP="00C943EA">
      <w:pPr>
        <w:pBdr>
          <w:top w:val="nil"/>
          <w:left w:val="nil"/>
          <w:bottom w:val="nil"/>
          <w:right w:val="nil"/>
          <w:between w:val="nil"/>
        </w:pBdr>
        <w:spacing w:after="0" w:line="360" w:lineRule="auto"/>
        <w:ind w:firstLine="720"/>
        <w:jc w:val="both"/>
        <w:rPr>
          <w:rFonts w:ascii="Candara" w:eastAsia="Candara" w:hAnsi="Candara" w:cs="Candara"/>
          <w:b/>
          <w:color w:val="000000"/>
          <w:sz w:val="24"/>
          <w:szCs w:val="24"/>
          <w:lang w:val="en-US"/>
        </w:rPr>
      </w:pPr>
    </w:p>
    <w:p w14:paraId="08D711DF" w14:textId="77777777" w:rsidR="00C943EA" w:rsidRPr="00C943EA" w:rsidRDefault="00C943EA" w:rsidP="00C943EA">
      <w:pPr>
        <w:pBdr>
          <w:top w:val="nil"/>
          <w:left w:val="nil"/>
          <w:bottom w:val="nil"/>
          <w:right w:val="nil"/>
          <w:between w:val="nil"/>
        </w:pBdr>
        <w:spacing w:after="0" w:line="360" w:lineRule="auto"/>
        <w:jc w:val="both"/>
        <w:rPr>
          <w:rFonts w:ascii="Candara" w:eastAsia="Candara" w:hAnsi="Candara" w:cs="Candara"/>
          <w:b/>
          <w:color w:val="000000"/>
          <w:sz w:val="24"/>
          <w:szCs w:val="24"/>
          <w:lang w:val="en-US"/>
        </w:rPr>
      </w:pPr>
      <w:r w:rsidRPr="00C943EA">
        <w:rPr>
          <w:rFonts w:ascii="Candara" w:eastAsia="Candara" w:hAnsi="Candara" w:cs="Candara"/>
          <w:b/>
          <w:color w:val="000000"/>
          <w:sz w:val="24"/>
          <w:szCs w:val="24"/>
          <w:lang w:val="en-US"/>
        </w:rPr>
        <w:t>Tradisi Rewang dam Kehadiran Anak PAUD</w:t>
      </w:r>
    </w:p>
    <w:p w14:paraId="3DD54857" w14:textId="77777777" w:rsidR="00C943EA" w:rsidRPr="00C943EA" w:rsidRDefault="00C943EA" w:rsidP="00C943EA">
      <w:pPr>
        <w:pBdr>
          <w:top w:val="nil"/>
          <w:left w:val="nil"/>
          <w:bottom w:val="nil"/>
          <w:right w:val="nil"/>
          <w:between w:val="nil"/>
        </w:pBdr>
        <w:spacing w:after="0" w:line="360" w:lineRule="auto"/>
        <w:ind w:firstLine="720"/>
        <w:jc w:val="both"/>
        <w:rPr>
          <w:rFonts w:ascii="Candara" w:eastAsia="Candara" w:hAnsi="Candara" w:cs="Candara"/>
          <w:color w:val="000000"/>
          <w:sz w:val="24"/>
          <w:szCs w:val="24"/>
          <w:lang w:val="en-US"/>
        </w:rPr>
      </w:pPr>
      <w:r w:rsidRPr="00C943EA">
        <w:rPr>
          <w:rFonts w:ascii="Candara" w:eastAsia="Candara" w:hAnsi="Candara" w:cs="Candara"/>
          <w:color w:val="000000"/>
          <w:sz w:val="24"/>
          <w:szCs w:val="24"/>
          <w:lang w:val="en-US"/>
        </w:rPr>
        <w:t xml:space="preserve">Disamping memberi manfaat ternyata tradisi rewang juga mempengaruhi pembelajaran, salah satunya adalah tingkat kehadiran khususnya siswa PAUD. Dari hasil penelitian menunjukkan adanya penurunan tingkat kehadiran anak PAUD pada periode berlangsungnya tradisi rewang. Orang tua cenderung memprioritaskan keterlibatan sosial sebagai bentuk tanggung jawab moral dan sosial, Merasa tidak enak jika menolak rewang dan Takut dicap tidak peduli sosial, sehingga pendampingan pendidikan anak menjadi kurang optimal. Anak PAUD sering kali dibawa ke lokasi rewang atau dititipkan kepada kerabat, yang berdampak pada ketidakhadiran mereka di lembaga PAUD. Dari hasil wawancara dengan guru PAUD dikatakan bahwa alasan orang tua membawa anknya ke </w:t>
      </w:r>
      <w:r w:rsidRPr="00C943EA">
        <w:rPr>
          <w:rFonts w:ascii="Candara" w:eastAsia="Candara" w:hAnsi="Candara" w:cs="Candara"/>
          <w:color w:val="000000"/>
          <w:sz w:val="24"/>
          <w:szCs w:val="24"/>
          <w:lang w:val="en-US"/>
        </w:rPr>
        <w:lastRenderedPageBreak/>
        <w:t xml:space="preserve">tempat rewang karena orang tua khawatir nanti tidak ada yang menjemput anaknya di PAUD. Selain itu juga mereka khawatir kalau anaknya sendirian di rumah.Tradisi rewang biasanya dilaksanakan selama kurang lebih 4 hari. Hal ini tentu sangat mempengaruhi bahkan mengganggu proses pembalajaran.Apalagi yang memiliki hajat adalah saudaranya maka hamper dipastikan mereka akan tidak sekolah selama 4 hari. Belum lagi jika musim hajatan di desanya makan akan semakin banyak lagi ketidakhadiran anak PAUD. </w:t>
      </w:r>
    </w:p>
    <w:p w14:paraId="3A451184" w14:textId="77777777" w:rsidR="00C943EA" w:rsidRPr="00C943EA" w:rsidRDefault="00C943EA" w:rsidP="00C943EA">
      <w:pPr>
        <w:pBdr>
          <w:top w:val="nil"/>
          <w:left w:val="nil"/>
          <w:bottom w:val="nil"/>
          <w:right w:val="nil"/>
          <w:between w:val="nil"/>
        </w:pBdr>
        <w:spacing w:after="0" w:line="360" w:lineRule="auto"/>
        <w:ind w:firstLine="720"/>
        <w:jc w:val="both"/>
        <w:rPr>
          <w:rFonts w:ascii="Candara" w:eastAsia="Candara" w:hAnsi="Candara" w:cs="Candara"/>
          <w:color w:val="000000"/>
          <w:sz w:val="24"/>
          <w:szCs w:val="24"/>
          <w:lang w:val="en-US"/>
        </w:rPr>
      </w:pPr>
    </w:p>
    <w:p w14:paraId="06BDBB9D" w14:textId="77777777" w:rsidR="00C943EA" w:rsidRPr="00C943EA" w:rsidRDefault="00C943EA" w:rsidP="00C943EA">
      <w:pPr>
        <w:pBdr>
          <w:top w:val="nil"/>
          <w:left w:val="nil"/>
          <w:bottom w:val="nil"/>
          <w:right w:val="nil"/>
          <w:between w:val="nil"/>
        </w:pBdr>
        <w:spacing w:after="0" w:line="360" w:lineRule="auto"/>
        <w:jc w:val="both"/>
        <w:rPr>
          <w:rFonts w:ascii="Candara" w:eastAsia="Candara" w:hAnsi="Candara" w:cs="Candara"/>
          <w:b/>
          <w:color w:val="000000"/>
          <w:sz w:val="24"/>
          <w:szCs w:val="24"/>
          <w:lang w:val="en-US"/>
        </w:rPr>
      </w:pPr>
      <w:r w:rsidRPr="00C943EA">
        <w:rPr>
          <w:rFonts w:ascii="Candara" w:eastAsia="Candara" w:hAnsi="Candara" w:cs="Candara"/>
          <w:b/>
          <w:color w:val="000000"/>
          <w:sz w:val="24"/>
          <w:szCs w:val="24"/>
          <w:lang w:val="en-US"/>
        </w:rPr>
        <w:t>Sosiologi Pendidikan</w:t>
      </w:r>
    </w:p>
    <w:p w14:paraId="348CCCB6" w14:textId="37D33487" w:rsidR="000126E3" w:rsidRPr="000126E3" w:rsidRDefault="00C943EA" w:rsidP="00C943EA">
      <w:pPr>
        <w:pBdr>
          <w:top w:val="nil"/>
          <w:left w:val="nil"/>
          <w:bottom w:val="nil"/>
          <w:right w:val="nil"/>
          <w:between w:val="nil"/>
        </w:pBdr>
        <w:spacing w:after="0" w:line="360" w:lineRule="auto"/>
        <w:ind w:firstLine="720"/>
        <w:jc w:val="both"/>
        <w:rPr>
          <w:rFonts w:ascii="Candara" w:eastAsia="Candara" w:hAnsi="Candara" w:cs="Candara"/>
          <w:color w:val="000000"/>
          <w:sz w:val="24"/>
          <w:szCs w:val="24"/>
          <w:lang w:val="id-ID"/>
        </w:rPr>
      </w:pPr>
      <w:r w:rsidRPr="00C943EA">
        <w:rPr>
          <w:rFonts w:ascii="Candara" w:eastAsia="Candara" w:hAnsi="Candara" w:cs="Candara"/>
          <w:color w:val="000000"/>
          <w:sz w:val="24"/>
          <w:szCs w:val="24"/>
          <w:lang w:val="en-US"/>
        </w:rPr>
        <w:t xml:space="preserve">Dari perspektif sosiologi pendidikan, fenomena ini menunjukkan adanya tarik-menarik antara tuntutan budaya lokal dan kebutuhan pendidikan formal anak usia dini. Namun demikian, temuan penelitian juga mengungkap bahwa tradisi rewang mengandung nilai-nilai pendidikan seperti kerja sama, empati, dan kepedulian sosial yang relevan untuk penguatan karakter anak. Nilai ini sebenarnya sangat dibutuhkan oleh anak usia dini. Dari segi sosial, anak usia dini butuh banyak belajar tentang interaksi social, dengan orang lain. Anak mulai membangun hubungan dengan keluarga, teman sebaya, dan lingkungan sekitarnya </w:t>
      </w:r>
      <w:r w:rsidRPr="00C943EA">
        <w:rPr>
          <w:rFonts w:ascii="Candara" w:eastAsia="Candara" w:hAnsi="Candara" w:cs="Candara"/>
          <w:color w:val="000000"/>
          <w:sz w:val="24"/>
          <w:szCs w:val="24"/>
          <w:lang w:val="en-US"/>
        </w:rPr>
        <w:fldChar w:fldCharType="begin"/>
      </w:r>
      <w:r w:rsidRPr="00C943EA">
        <w:rPr>
          <w:rFonts w:ascii="Candara" w:eastAsia="Candara" w:hAnsi="Candara" w:cs="Candara"/>
          <w:color w:val="000000"/>
          <w:sz w:val="24"/>
          <w:szCs w:val="24"/>
          <w:lang w:val="en-US"/>
        </w:rPr>
        <w:instrText xml:space="preserve"> ADDIN ZOTERO_ITEM CSL_CITATION {"citationID":"u4kqS5kk","properties":{"formattedCitation":"(Nurlina et al. 2024)","plainCitation":"(Nurlina et al. 2024)","noteIndex":0},"citationItems":[{"id":57,"uris":["http://zotero.org/users/local/jM0GOsSi/items/9J4QUP3N"],"itemData":{"id":57,"type":"book","ISBN":"978-623-8606-41-2","title":"Pendidikan Anak Usia Dini","URL":"https://repository.um.ac.id/5531/1/fullteks.pdf","author":[{"family":"Nurlina","given":""},{"family":"Utama","given":"Ferdian"},{"family":"Laali","given":"Sri Ayu"},{"family":"Susilaningsih","given":"Chaterina Yeni"},{"family":"Yunita","given":""},{"family":"Risnajayanti","given":""},{"family":"Idhayani","given":"Nurul"},{"family":"Sudiyarti","given":""},{"family":"Wahyuni","given":"Nini Sri"},{"family":"Yulina","given":"Eva"}],"issued":{"date-parts":[["2024",3]]}}}],"schema":"https://github.com/citation-style-language/schema/raw/master/csl-citation.json"} </w:instrText>
      </w:r>
      <w:r w:rsidRPr="00C943EA">
        <w:rPr>
          <w:rFonts w:ascii="Candara" w:eastAsia="Candara" w:hAnsi="Candara" w:cs="Candara"/>
          <w:color w:val="000000"/>
          <w:sz w:val="24"/>
          <w:szCs w:val="24"/>
          <w:lang w:val="en-US"/>
        </w:rPr>
        <w:fldChar w:fldCharType="separate"/>
      </w:r>
      <w:r w:rsidRPr="00C943EA">
        <w:rPr>
          <w:rFonts w:ascii="Candara" w:eastAsia="Candara" w:hAnsi="Candara" w:cs="Candara"/>
          <w:color w:val="000000"/>
          <w:sz w:val="24"/>
          <w:szCs w:val="24"/>
          <w:lang w:val="en-US"/>
        </w:rPr>
        <w:t>(Nurlina et al. 2024)</w:t>
      </w:r>
      <w:r w:rsidRPr="00C943EA">
        <w:rPr>
          <w:rFonts w:ascii="Candara" w:eastAsia="Candara" w:hAnsi="Candara" w:cs="Candara"/>
          <w:color w:val="000000"/>
          <w:sz w:val="24"/>
          <w:szCs w:val="24"/>
          <w:lang w:val="id-ID"/>
        </w:rPr>
        <w:fldChar w:fldCharType="end"/>
      </w:r>
      <w:r w:rsidRPr="00C943EA">
        <w:rPr>
          <w:rFonts w:ascii="Candara" w:eastAsia="Candara" w:hAnsi="Candara" w:cs="Candara"/>
          <w:color w:val="000000"/>
          <w:sz w:val="24"/>
          <w:szCs w:val="24"/>
          <w:lang w:val="en-US"/>
        </w:rPr>
        <w:t xml:space="preserve">.  Oleh karena itu, diperlukan strategi kolaboratif antara lembaga PAUD dan masyarakat, seperti fleksibilitas waktu belajar atau integrasi nilai-nilai rewang ke dalam pembelajaran tematik. Pembelajaran dengan menggunakan tema, sangat membantu guru dan murid dalam proses pembelajaran untuk lebih fokus dan kosentrasi yang dirancang berdasarkan kurikulum, program Rancangan Kegiatan Mingguan (RKM) dan Rancangan Kegiatan Harian (RKH), guru memadukan proses pembelajaran dengan tematik, sehingga sesuai dengan kebutuhan anak dan perkembangan Anak Usia Dini </w:t>
      </w:r>
      <w:r w:rsidRPr="00C943EA">
        <w:rPr>
          <w:rFonts w:ascii="Candara" w:eastAsia="Candara" w:hAnsi="Candara" w:cs="Candara"/>
          <w:color w:val="000000"/>
          <w:sz w:val="24"/>
          <w:szCs w:val="24"/>
          <w:lang w:val="en-US"/>
        </w:rPr>
        <w:fldChar w:fldCharType="begin"/>
      </w:r>
      <w:r w:rsidRPr="00C943EA">
        <w:rPr>
          <w:rFonts w:ascii="Candara" w:eastAsia="Candara" w:hAnsi="Candara" w:cs="Candara"/>
          <w:color w:val="000000"/>
          <w:sz w:val="24"/>
          <w:szCs w:val="24"/>
          <w:lang w:val="en-US"/>
        </w:rPr>
        <w:instrText xml:space="preserve"> ADDIN ZOTERO_ITEM CSL_CITATION {"citationID":"XHZmoL7K","properties":{"formattedCitation":"(Sofyan 2015)","plainCitation":"(Sofyan 2015)","noteIndex":0},"citationItems":[{"id":58,"uris":["http://zotero.org/users/local/jM0GOsSi/items/DIFQNEIF"],"itemData":{"id":58,"type":"book","event-place":"Jakarta","ISBN":"78-979-9472-18-2","publisher":"CV. INFOMEDIKA","publisher-place":"Jakarta","title":"Perkembangan Anak Usia Dini Dan Cara Praktis Peningakatannya","URL":"https://repository.unja.ac.id/11863/2/Perkembangan%20Anak%20Usia%20Dini%20Komplit.pdf","author":[{"family":"Sofyan","given":"Hendra"}],"issued":{"date-parts":[["2015",9]]}}}],"schema":"https://github.com/citation-style-language/schema/raw/master/csl-citation.json"} </w:instrText>
      </w:r>
      <w:r w:rsidRPr="00C943EA">
        <w:rPr>
          <w:rFonts w:ascii="Candara" w:eastAsia="Candara" w:hAnsi="Candara" w:cs="Candara"/>
          <w:color w:val="000000"/>
          <w:sz w:val="24"/>
          <w:szCs w:val="24"/>
          <w:lang w:val="en-US"/>
        </w:rPr>
        <w:fldChar w:fldCharType="separate"/>
      </w:r>
      <w:r w:rsidRPr="00C943EA">
        <w:rPr>
          <w:rFonts w:ascii="Candara" w:eastAsia="Candara" w:hAnsi="Candara" w:cs="Candara"/>
          <w:color w:val="000000"/>
          <w:sz w:val="24"/>
          <w:szCs w:val="24"/>
          <w:lang w:val="en-US"/>
        </w:rPr>
        <w:t>(Sofyan 2015)</w:t>
      </w:r>
      <w:r w:rsidRPr="00C943EA">
        <w:rPr>
          <w:rFonts w:ascii="Candara" w:eastAsia="Candara" w:hAnsi="Candara" w:cs="Candara"/>
          <w:color w:val="000000"/>
          <w:sz w:val="24"/>
          <w:szCs w:val="24"/>
          <w:lang w:val="id-ID"/>
        </w:rPr>
        <w:fldChar w:fldCharType="end"/>
      </w:r>
      <w:r w:rsidRPr="00C943EA">
        <w:rPr>
          <w:rFonts w:ascii="Candara" w:eastAsia="Candara" w:hAnsi="Candara" w:cs="Candara"/>
          <w:color w:val="000000"/>
          <w:sz w:val="24"/>
          <w:szCs w:val="24"/>
          <w:lang w:val="en-US"/>
        </w:rPr>
        <w:t>. Pendekatan ini sejalan dengan paradigma pendidikan kontekstual dan berbasis budaya lokal yang mendorong sinergi antara sekolah, keluarga, dan masyarakat.</w:t>
      </w:r>
    </w:p>
    <w:p w14:paraId="70A26810" w14:textId="77777777" w:rsidR="000126E3" w:rsidRDefault="000126E3" w:rsidP="00873186">
      <w:pPr>
        <w:pBdr>
          <w:top w:val="nil"/>
          <w:left w:val="nil"/>
          <w:bottom w:val="nil"/>
          <w:right w:val="nil"/>
          <w:between w:val="nil"/>
        </w:pBdr>
        <w:spacing w:after="0" w:line="360" w:lineRule="auto"/>
        <w:ind w:firstLine="720"/>
        <w:jc w:val="both"/>
        <w:rPr>
          <w:rFonts w:ascii="Candara" w:eastAsia="Candara" w:hAnsi="Candara" w:cs="Candara"/>
          <w:color w:val="000000"/>
          <w:sz w:val="24"/>
          <w:szCs w:val="24"/>
          <w:lang w:val="en-US"/>
        </w:rPr>
      </w:pPr>
    </w:p>
    <w:p w14:paraId="0AD7DB21" w14:textId="68808669" w:rsidR="00736A6E" w:rsidRDefault="00000000">
      <w:pPr>
        <w:spacing w:after="0" w:line="360" w:lineRule="auto"/>
        <w:rPr>
          <w:rFonts w:ascii="Candara" w:eastAsia="Candara" w:hAnsi="Candara" w:cs="Candara"/>
          <w:b/>
          <w:bCs/>
          <w:sz w:val="24"/>
          <w:szCs w:val="24"/>
        </w:rPr>
      </w:pPr>
      <w:r>
        <w:rPr>
          <w:rFonts w:ascii="Candara" w:eastAsia="Candara" w:hAnsi="Candara" w:cs="Candara"/>
          <w:b/>
          <w:bCs/>
          <w:sz w:val="24"/>
          <w:szCs w:val="24"/>
        </w:rPr>
        <w:t>Simpulan</w:t>
      </w:r>
    </w:p>
    <w:p w14:paraId="15FE40C1" w14:textId="4B919C54" w:rsidR="00736A6E" w:rsidRDefault="00C943EA">
      <w:pPr>
        <w:spacing w:after="0" w:line="360" w:lineRule="auto"/>
        <w:ind w:firstLine="720"/>
        <w:jc w:val="both"/>
        <w:rPr>
          <w:rFonts w:ascii="Candara" w:eastAsia="Candara" w:hAnsi="Candara" w:cs="Candara"/>
          <w:sz w:val="24"/>
          <w:szCs w:val="24"/>
        </w:rPr>
      </w:pPr>
      <w:r w:rsidRPr="00C943EA">
        <w:rPr>
          <w:rFonts w:ascii="Candara" w:eastAsia="Candara" w:hAnsi="Candara" w:cs="Candara"/>
          <w:sz w:val="24"/>
          <w:szCs w:val="24"/>
          <w:lang w:val="en-US"/>
        </w:rPr>
        <w:t xml:space="preserve">Tradisi rewang berpengaruh terhadap kehadiran anak PAUD, terutama melalui keterlibatan intens orang tua dalam aktivitas sosial masyarakat. Meskipun berdampak pada fluktuasi kehadiran anak, tradisi rewang juga memiliki potensi besar sebagai sumber pembelajaran nilai sosial dan karakter. Penelitian ini menegaskan pentingnya pendekatan </w:t>
      </w:r>
      <w:r w:rsidRPr="00C943EA">
        <w:rPr>
          <w:rFonts w:ascii="Candara" w:eastAsia="Candara" w:hAnsi="Candara" w:cs="Candara"/>
          <w:sz w:val="24"/>
          <w:szCs w:val="24"/>
          <w:lang w:val="en-US"/>
        </w:rPr>
        <w:lastRenderedPageBreak/>
        <w:t>pendidikan yang sensitif terhadap budaya lokal guna menjaga keseimbangan antara pelestarian tradisi dan pemenuhan hak pendidikan anak usia dini.</w:t>
      </w:r>
    </w:p>
    <w:p w14:paraId="5606F5B1" w14:textId="77777777" w:rsidR="00736A6E" w:rsidRDefault="00736A6E">
      <w:pPr>
        <w:spacing w:after="0" w:line="360" w:lineRule="auto"/>
        <w:jc w:val="both"/>
        <w:rPr>
          <w:rFonts w:ascii="Candara" w:eastAsia="Candara" w:hAnsi="Candara" w:cs="Candara"/>
          <w:sz w:val="24"/>
          <w:szCs w:val="24"/>
        </w:rPr>
      </w:pPr>
    </w:p>
    <w:p w14:paraId="0D62FD5E" w14:textId="77777777" w:rsidR="00736A6E" w:rsidRDefault="00736A6E">
      <w:pPr>
        <w:spacing w:after="0" w:line="360" w:lineRule="auto"/>
        <w:rPr>
          <w:rFonts w:ascii="Candara" w:eastAsia="Candara" w:hAnsi="Candara" w:cs="Candara"/>
          <w:b/>
          <w:bCs/>
          <w:sz w:val="24"/>
          <w:szCs w:val="24"/>
        </w:rPr>
        <w:sectPr w:rsidR="00736A6E" w:rsidSect="003E1AD1">
          <w:headerReference w:type="default" r:id="rId9"/>
          <w:footerReference w:type="even" r:id="rId10"/>
          <w:footerReference w:type="default" r:id="rId11"/>
          <w:headerReference w:type="first" r:id="rId12"/>
          <w:footerReference w:type="first" r:id="rId13"/>
          <w:pgSz w:w="11906" w:h="16838"/>
          <w:pgMar w:top="1701" w:right="1134" w:bottom="1701" w:left="1701" w:header="567" w:footer="567" w:gutter="0"/>
          <w:pgNumType w:start="54"/>
          <w:cols w:space="720"/>
          <w:titlePg/>
        </w:sectPr>
      </w:pPr>
      <w:bookmarkStart w:id="0" w:name="_heading=h.ukpb7k1i0dv5" w:colFirst="0" w:colLast="0"/>
      <w:bookmarkEnd w:id="0"/>
    </w:p>
    <w:p w14:paraId="299EC7D5" w14:textId="77777777" w:rsidR="00736A6E" w:rsidRDefault="00000000">
      <w:pPr>
        <w:spacing w:after="0" w:line="240" w:lineRule="auto"/>
        <w:ind w:left="851" w:hanging="851"/>
        <w:rPr>
          <w:rFonts w:ascii="Candara" w:eastAsia="Candara" w:hAnsi="Candara" w:cs="Candara"/>
          <w:b/>
          <w:bCs/>
          <w:color w:val="000000"/>
          <w:sz w:val="24"/>
          <w:szCs w:val="24"/>
          <w:highlight w:val="white"/>
        </w:rPr>
      </w:pPr>
      <w:r>
        <w:rPr>
          <w:rFonts w:ascii="Candara" w:eastAsia="Candara" w:hAnsi="Candara" w:cs="Candara"/>
          <w:b/>
          <w:bCs/>
          <w:color w:val="000000"/>
          <w:sz w:val="24"/>
          <w:szCs w:val="24"/>
          <w:highlight w:val="white"/>
        </w:rPr>
        <w:t>Daftar Pustaka</w:t>
      </w:r>
    </w:p>
    <w:p w14:paraId="4B64F132" w14:textId="77777777" w:rsidR="00736A6E" w:rsidRDefault="00736A6E">
      <w:pPr>
        <w:spacing w:after="0" w:line="240" w:lineRule="auto"/>
        <w:ind w:left="851" w:hanging="851"/>
        <w:jc w:val="center"/>
        <w:rPr>
          <w:rFonts w:ascii="Candara" w:eastAsia="Candara" w:hAnsi="Candara" w:cs="Candara"/>
          <w:color w:val="000000"/>
          <w:sz w:val="24"/>
          <w:szCs w:val="24"/>
          <w:highlight w:val="white"/>
        </w:rPr>
      </w:pPr>
    </w:p>
    <w:p w14:paraId="658664D3" w14:textId="77777777" w:rsidR="00C943EA" w:rsidRPr="00C943EA" w:rsidRDefault="00C943EA" w:rsidP="00C943EA">
      <w:pPr>
        <w:spacing w:after="120" w:line="240" w:lineRule="auto"/>
        <w:ind w:left="720" w:hanging="720"/>
        <w:jc w:val="both"/>
        <w:rPr>
          <w:rFonts w:ascii="Candara" w:eastAsia="Candara" w:hAnsi="Candara" w:cs="Candara"/>
          <w:color w:val="000000"/>
          <w:sz w:val="24"/>
          <w:szCs w:val="24"/>
          <w:highlight w:val="white"/>
          <w:lang w:val="en-US"/>
        </w:rPr>
      </w:pPr>
      <w:r w:rsidRPr="00C943EA">
        <w:rPr>
          <w:rFonts w:ascii="Candara" w:eastAsia="Candara" w:hAnsi="Candara" w:cs="Candara"/>
          <w:color w:val="000000"/>
          <w:sz w:val="24"/>
          <w:szCs w:val="24"/>
          <w:highlight w:val="white"/>
          <w:lang w:val="en-US"/>
        </w:rPr>
        <w:t xml:space="preserve">Fadjarajani, Siti, Ely Satiyasih Rosali, Siti Patimah, Fahrina Yustiasari Liriwati, Nasrullah, Ana Sriekaningsih, Achmad Daengs GS, Robetmi Jumpakita Pinem, Hegar Harini, Acai Sudirman, Ramlan, Falimu, Safriadi, Netty Nurdiyani, Trisusanti Lamangida, Marisi Butarbutar, Ni Made Nopita Wati, Abdul Rahmat, Yudin Citriadin, Ika Widiastuti, Efendi, and Mulyawan safwandy Nugraha. 2020. </w:t>
      </w:r>
      <w:r w:rsidRPr="00C943EA">
        <w:rPr>
          <w:rFonts w:ascii="Candara" w:eastAsia="Candara" w:hAnsi="Candara" w:cs="Candara"/>
          <w:i/>
          <w:iCs/>
          <w:color w:val="000000"/>
          <w:sz w:val="24"/>
          <w:szCs w:val="24"/>
          <w:highlight w:val="white"/>
          <w:lang w:val="en-US"/>
        </w:rPr>
        <w:t>Teknik Analisis  Data Penelitian Kualitatif Dan Penelitian Kuantitatif</w:t>
      </w:r>
      <w:r w:rsidRPr="00C943EA">
        <w:rPr>
          <w:rFonts w:ascii="Candara" w:eastAsia="Candara" w:hAnsi="Candara" w:cs="Candara"/>
          <w:color w:val="000000"/>
          <w:sz w:val="24"/>
          <w:szCs w:val="24"/>
          <w:highlight w:val="white"/>
          <w:lang w:val="en-US"/>
        </w:rPr>
        <w:t>.</w:t>
      </w:r>
    </w:p>
    <w:p w14:paraId="6FD6DA0D" w14:textId="77777777" w:rsidR="00C943EA" w:rsidRPr="00C943EA" w:rsidRDefault="00C943EA" w:rsidP="00C943EA">
      <w:pPr>
        <w:spacing w:after="120" w:line="240" w:lineRule="auto"/>
        <w:ind w:left="720" w:hanging="720"/>
        <w:jc w:val="both"/>
        <w:rPr>
          <w:rFonts w:ascii="Candara" w:eastAsia="Candara" w:hAnsi="Candara" w:cs="Candara"/>
          <w:color w:val="000000"/>
          <w:sz w:val="24"/>
          <w:szCs w:val="24"/>
          <w:highlight w:val="white"/>
          <w:lang w:val="en-US"/>
        </w:rPr>
      </w:pPr>
      <w:r w:rsidRPr="00C943EA">
        <w:rPr>
          <w:rFonts w:ascii="Candara" w:eastAsia="Candara" w:hAnsi="Candara" w:cs="Candara"/>
          <w:color w:val="000000"/>
          <w:sz w:val="24"/>
          <w:szCs w:val="24"/>
          <w:highlight w:val="white"/>
          <w:lang w:val="en-US"/>
        </w:rPr>
        <w:t>KBBI. 2025. “Kamus Besar Bahasa Indonesia (KBBI).”</w:t>
      </w:r>
    </w:p>
    <w:p w14:paraId="2078180A" w14:textId="77777777" w:rsidR="00C943EA" w:rsidRPr="00C943EA" w:rsidRDefault="00C943EA" w:rsidP="00C943EA">
      <w:pPr>
        <w:spacing w:after="120" w:line="240" w:lineRule="auto"/>
        <w:ind w:left="720" w:hanging="720"/>
        <w:jc w:val="both"/>
        <w:rPr>
          <w:rFonts w:ascii="Candara" w:eastAsia="Candara" w:hAnsi="Candara" w:cs="Candara"/>
          <w:color w:val="000000"/>
          <w:sz w:val="24"/>
          <w:szCs w:val="24"/>
          <w:highlight w:val="white"/>
          <w:lang w:val="en-US"/>
        </w:rPr>
      </w:pPr>
      <w:r w:rsidRPr="00C943EA">
        <w:rPr>
          <w:rFonts w:ascii="Candara" w:eastAsia="Candara" w:hAnsi="Candara" w:cs="Candara"/>
          <w:color w:val="000000"/>
          <w:sz w:val="24"/>
          <w:szCs w:val="24"/>
          <w:highlight w:val="white"/>
          <w:lang w:val="en-US"/>
        </w:rPr>
        <w:t xml:space="preserve">Latuputty, Lussy Leonora, Lenci Solissa, and Ezra Defretes. n.d. “MUSIM PANEN CENGKIH DAN DINAMIKA KEHADIRAN SISWA STUDI: PEMBELAJARAN SOSIOLOGI DI SMA NEGERI 54 MALUKU TENGAH KECAMATAN TELUK ELPAPUTIH KABUPATEN MALUKU TENGAH.” </w:t>
      </w:r>
      <w:r w:rsidRPr="00C943EA">
        <w:rPr>
          <w:rFonts w:ascii="Candara" w:eastAsia="Candara" w:hAnsi="Candara" w:cs="Candara"/>
          <w:i/>
          <w:iCs/>
          <w:color w:val="000000"/>
          <w:sz w:val="24"/>
          <w:szCs w:val="24"/>
          <w:highlight w:val="white"/>
          <w:lang w:val="en-US"/>
        </w:rPr>
        <w:t>JURNAL KELITBANGAN</w:t>
      </w:r>
      <w:r w:rsidRPr="00C943EA">
        <w:rPr>
          <w:rFonts w:ascii="Candara" w:eastAsia="Candara" w:hAnsi="Candara" w:cs="Candara"/>
          <w:color w:val="000000"/>
          <w:sz w:val="24"/>
          <w:szCs w:val="24"/>
          <w:highlight w:val="white"/>
          <w:lang w:val="en-US"/>
        </w:rPr>
        <w:t xml:space="preserve"> 13(3):1–14.</w:t>
      </w:r>
    </w:p>
    <w:p w14:paraId="3A3F0017" w14:textId="77777777" w:rsidR="00C943EA" w:rsidRPr="00C943EA" w:rsidRDefault="00C943EA" w:rsidP="00C943EA">
      <w:pPr>
        <w:spacing w:after="120" w:line="240" w:lineRule="auto"/>
        <w:ind w:left="720" w:hanging="720"/>
        <w:jc w:val="both"/>
        <w:rPr>
          <w:rFonts w:ascii="Candara" w:eastAsia="Candara" w:hAnsi="Candara" w:cs="Candara"/>
          <w:color w:val="000000"/>
          <w:sz w:val="24"/>
          <w:szCs w:val="24"/>
          <w:highlight w:val="white"/>
          <w:lang w:val="en-US"/>
        </w:rPr>
      </w:pPr>
      <w:r w:rsidRPr="00C943EA">
        <w:rPr>
          <w:rFonts w:ascii="Candara" w:eastAsia="Candara" w:hAnsi="Candara" w:cs="Candara"/>
          <w:color w:val="000000"/>
          <w:sz w:val="24"/>
          <w:szCs w:val="24"/>
          <w:highlight w:val="white"/>
          <w:lang w:val="en-US"/>
        </w:rPr>
        <w:t xml:space="preserve">Nurlina, Ferdian Utama, Sri Ayu Laali, Chaterina Yeni Susilaningsih, Yunita, Risnajayanti, Nurul Idhayani, Sudiyarti, Nini Sri Wahyuni, and Eva Yulina. 2024. </w:t>
      </w:r>
      <w:r w:rsidRPr="00C943EA">
        <w:rPr>
          <w:rFonts w:ascii="Candara" w:eastAsia="Candara" w:hAnsi="Candara" w:cs="Candara"/>
          <w:i/>
          <w:iCs/>
          <w:color w:val="000000"/>
          <w:sz w:val="24"/>
          <w:szCs w:val="24"/>
          <w:highlight w:val="white"/>
          <w:lang w:val="en-US"/>
        </w:rPr>
        <w:t>Pendidikan Anak Usia Dini</w:t>
      </w:r>
      <w:r w:rsidRPr="00C943EA">
        <w:rPr>
          <w:rFonts w:ascii="Candara" w:eastAsia="Candara" w:hAnsi="Candara" w:cs="Candara"/>
          <w:color w:val="000000"/>
          <w:sz w:val="24"/>
          <w:szCs w:val="24"/>
          <w:highlight w:val="white"/>
          <w:lang w:val="en-US"/>
        </w:rPr>
        <w:t>.</w:t>
      </w:r>
    </w:p>
    <w:p w14:paraId="1DF33EA3" w14:textId="77777777" w:rsidR="00C943EA" w:rsidRPr="00C943EA" w:rsidRDefault="00C943EA" w:rsidP="00C943EA">
      <w:pPr>
        <w:spacing w:after="120" w:line="240" w:lineRule="auto"/>
        <w:ind w:left="720" w:hanging="720"/>
        <w:jc w:val="both"/>
        <w:rPr>
          <w:rFonts w:ascii="Candara" w:eastAsia="Candara" w:hAnsi="Candara" w:cs="Candara"/>
          <w:color w:val="000000"/>
          <w:sz w:val="24"/>
          <w:szCs w:val="24"/>
          <w:highlight w:val="white"/>
          <w:lang w:val="en-US"/>
        </w:rPr>
      </w:pPr>
      <w:r w:rsidRPr="00C943EA">
        <w:rPr>
          <w:rFonts w:ascii="Candara" w:eastAsia="Candara" w:hAnsi="Candara" w:cs="Candara"/>
          <w:color w:val="000000"/>
          <w:sz w:val="24"/>
          <w:szCs w:val="24"/>
          <w:highlight w:val="white"/>
          <w:lang w:val="en-US"/>
        </w:rPr>
        <w:t xml:space="preserve">Reswari, Ardhana, Anik Lestariningrum, Selfi Lailiyatul Iftitah, and Ratna Pangastuti,. 2022. </w:t>
      </w:r>
      <w:r w:rsidRPr="00C943EA">
        <w:rPr>
          <w:rFonts w:ascii="Candara" w:eastAsia="Candara" w:hAnsi="Candara" w:cs="Candara"/>
          <w:i/>
          <w:iCs/>
          <w:color w:val="000000"/>
          <w:sz w:val="24"/>
          <w:szCs w:val="24"/>
          <w:highlight w:val="white"/>
          <w:lang w:val="en-US"/>
        </w:rPr>
        <w:t>Perkembangan Fisik Dan Motorik Anak (Child Physical and Motoric Developmen)</w:t>
      </w:r>
      <w:r w:rsidRPr="00C943EA">
        <w:rPr>
          <w:rFonts w:ascii="Candara" w:eastAsia="Candara" w:hAnsi="Candara" w:cs="Candara"/>
          <w:color w:val="000000"/>
          <w:sz w:val="24"/>
          <w:szCs w:val="24"/>
          <w:highlight w:val="white"/>
          <w:lang w:val="en-US"/>
        </w:rPr>
        <w:t>. Pasaman Barat: CV. AZKA PUSTAKA.</w:t>
      </w:r>
    </w:p>
    <w:p w14:paraId="17B6A33F" w14:textId="77777777" w:rsidR="00C943EA" w:rsidRPr="00C943EA" w:rsidRDefault="00C943EA" w:rsidP="00C943EA">
      <w:pPr>
        <w:spacing w:after="120" w:line="240" w:lineRule="auto"/>
        <w:ind w:left="720" w:hanging="720"/>
        <w:jc w:val="both"/>
        <w:rPr>
          <w:rFonts w:ascii="Candara" w:eastAsia="Candara" w:hAnsi="Candara" w:cs="Candara"/>
          <w:color w:val="000000"/>
          <w:sz w:val="24"/>
          <w:szCs w:val="24"/>
          <w:highlight w:val="white"/>
          <w:lang w:val="en-US"/>
        </w:rPr>
      </w:pPr>
      <w:r w:rsidRPr="00C943EA">
        <w:rPr>
          <w:rFonts w:ascii="Candara" w:eastAsia="Candara" w:hAnsi="Candara" w:cs="Candara"/>
          <w:color w:val="000000"/>
          <w:sz w:val="24"/>
          <w:szCs w:val="24"/>
          <w:highlight w:val="white"/>
          <w:lang w:val="en-US"/>
        </w:rPr>
        <w:t>Riska, Nora, M. Jaya Adi Putra, and Erlisnawati. 2024. “Nilai Pendidikan Karakter Pada Tradisi Rewang Di Desa Muara Bahan.”</w:t>
      </w:r>
    </w:p>
    <w:p w14:paraId="54A16BEC" w14:textId="77777777" w:rsidR="00C943EA" w:rsidRPr="00C943EA" w:rsidRDefault="00C943EA" w:rsidP="00C943EA">
      <w:pPr>
        <w:spacing w:after="120" w:line="240" w:lineRule="auto"/>
        <w:ind w:left="720" w:hanging="720"/>
        <w:jc w:val="both"/>
        <w:rPr>
          <w:rFonts w:ascii="Candara" w:eastAsia="Candara" w:hAnsi="Candara" w:cs="Candara"/>
          <w:color w:val="000000"/>
          <w:sz w:val="24"/>
          <w:szCs w:val="24"/>
          <w:highlight w:val="white"/>
          <w:lang w:val="en-US"/>
        </w:rPr>
      </w:pPr>
      <w:r w:rsidRPr="00C943EA">
        <w:rPr>
          <w:rFonts w:ascii="Candara" w:eastAsia="Candara" w:hAnsi="Candara" w:cs="Candara"/>
          <w:color w:val="000000"/>
          <w:sz w:val="24"/>
          <w:szCs w:val="24"/>
          <w:highlight w:val="white"/>
          <w:lang w:val="en-US"/>
        </w:rPr>
        <w:t xml:space="preserve">Saparwadi, Lalu. 2023. “Pengaruh Tingkat Kehadiran Terhadap Hasil Belajar Statistik Mahasiswa.” </w:t>
      </w:r>
      <w:r w:rsidRPr="00C943EA">
        <w:rPr>
          <w:rFonts w:ascii="Candara" w:eastAsia="Candara" w:hAnsi="Candara" w:cs="Candara"/>
          <w:i/>
          <w:iCs/>
          <w:color w:val="000000"/>
          <w:sz w:val="24"/>
          <w:szCs w:val="24"/>
          <w:highlight w:val="white"/>
          <w:lang w:val="en-US"/>
        </w:rPr>
        <w:t>Jurnal Lancah</w:t>
      </w:r>
      <w:r w:rsidRPr="00C943EA">
        <w:rPr>
          <w:rFonts w:ascii="Candara" w:eastAsia="Candara" w:hAnsi="Candara" w:cs="Candara"/>
          <w:color w:val="000000"/>
          <w:sz w:val="24"/>
          <w:szCs w:val="24"/>
          <w:highlight w:val="white"/>
          <w:lang w:val="en-US"/>
        </w:rPr>
        <w:t xml:space="preserve"> 1(2):169~173. doi:https://doi.org/10.35870/ljit.v1i2.209.</w:t>
      </w:r>
    </w:p>
    <w:p w14:paraId="4FB613E0" w14:textId="77777777" w:rsidR="00C943EA" w:rsidRPr="00C943EA" w:rsidRDefault="00C943EA" w:rsidP="00C943EA">
      <w:pPr>
        <w:spacing w:after="120" w:line="240" w:lineRule="auto"/>
        <w:ind w:left="720" w:hanging="720"/>
        <w:jc w:val="both"/>
        <w:rPr>
          <w:rFonts w:ascii="Candara" w:eastAsia="Candara" w:hAnsi="Candara" w:cs="Candara"/>
          <w:color w:val="000000"/>
          <w:sz w:val="24"/>
          <w:szCs w:val="24"/>
          <w:highlight w:val="white"/>
          <w:lang w:val="en-US"/>
        </w:rPr>
      </w:pPr>
      <w:r w:rsidRPr="00C943EA">
        <w:rPr>
          <w:rFonts w:ascii="Candara" w:eastAsia="Candara" w:hAnsi="Candara" w:cs="Candara"/>
          <w:color w:val="000000"/>
          <w:sz w:val="24"/>
          <w:szCs w:val="24"/>
          <w:highlight w:val="white"/>
          <w:lang w:val="en-US"/>
        </w:rPr>
        <w:t xml:space="preserve">Savitri, Anindita Agung Pradnya, Surilena, and Erfen Gustiawan. 2022. “Hubungan Pola Asuh Dengan Masalah Perilaku Dan Emosi Pada SIswa Sekolah Dasar Di Kecamatan Penjaringan, Jakarta Utara.” </w:t>
      </w:r>
      <w:r w:rsidRPr="00C943EA">
        <w:rPr>
          <w:rFonts w:ascii="Candara" w:eastAsia="Candara" w:hAnsi="Candara" w:cs="Candara"/>
          <w:i/>
          <w:iCs/>
          <w:color w:val="000000"/>
          <w:sz w:val="24"/>
          <w:szCs w:val="24"/>
          <w:highlight w:val="white"/>
          <w:lang w:val="en-US"/>
        </w:rPr>
        <w:t>Damianus</w:t>
      </w:r>
      <w:r w:rsidRPr="00C943EA">
        <w:rPr>
          <w:rFonts w:ascii="Candara" w:eastAsia="Candara" w:hAnsi="Candara" w:cs="Candara"/>
          <w:color w:val="000000"/>
          <w:sz w:val="24"/>
          <w:szCs w:val="24"/>
          <w:highlight w:val="white"/>
          <w:lang w:val="en-US"/>
        </w:rPr>
        <w:t xml:space="preserve"> 21(1):.26-35.</w:t>
      </w:r>
    </w:p>
    <w:p w14:paraId="17255BBC" w14:textId="77777777" w:rsidR="00C943EA" w:rsidRPr="00C943EA" w:rsidRDefault="00C943EA" w:rsidP="00C943EA">
      <w:pPr>
        <w:spacing w:after="120" w:line="240" w:lineRule="auto"/>
        <w:ind w:left="720" w:hanging="720"/>
        <w:jc w:val="both"/>
        <w:rPr>
          <w:rFonts w:ascii="Candara" w:eastAsia="Candara" w:hAnsi="Candara" w:cs="Candara"/>
          <w:color w:val="000000"/>
          <w:sz w:val="24"/>
          <w:szCs w:val="24"/>
          <w:highlight w:val="white"/>
          <w:lang w:val="en-US"/>
        </w:rPr>
      </w:pPr>
      <w:r w:rsidRPr="00C943EA">
        <w:rPr>
          <w:rFonts w:ascii="Candara" w:eastAsia="Candara" w:hAnsi="Candara" w:cs="Candara"/>
          <w:color w:val="000000"/>
          <w:sz w:val="24"/>
          <w:szCs w:val="24"/>
          <w:highlight w:val="white"/>
          <w:lang w:val="en-US"/>
        </w:rPr>
        <w:t>Setiawan, Eko. 2024. “Kearifan Lokal Tradisi Rewang Dalam Membangun Solidaritas Masyarakat Perdesaan Jawa.” 6. file:///C:/Users/user/Downloads/1867-Article%20Text-8131-1-10-20240514.pdf.</w:t>
      </w:r>
    </w:p>
    <w:p w14:paraId="2C6F5A0F" w14:textId="0F3CE93B" w:rsidR="00736A6E" w:rsidRDefault="00C943EA" w:rsidP="00C943EA">
      <w:pPr>
        <w:spacing w:after="120" w:line="240" w:lineRule="auto"/>
        <w:ind w:left="720" w:hanging="720"/>
        <w:jc w:val="both"/>
        <w:rPr>
          <w:rFonts w:ascii="Candara" w:eastAsia="Candara" w:hAnsi="Candara" w:cs="Candara"/>
          <w:color w:val="000000"/>
          <w:sz w:val="24"/>
          <w:szCs w:val="24"/>
          <w:highlight w:val="white"/>
        </w:rPr>
      </w:pPr>
      <w:r w:rsidRPr="00C943EA">
        <w:rPr>
          <w:rFonts w:ascii="Candara" w:eastAsia="Candara" w:hAnsi="Candara" w:cs="Candara"/>
          <w:color w:val="000000"/>
          <w:sz w:val="24"/>
          <w:szCs w:val="24"/>
          <w:highlight w:val="white"/>
          <w:lang w:val="en-US"/>
        </w:rPr>
        <w:t xml:space="preserve">Sofyan, Hendra. 2015. </w:t>
      </w:r>
      <w:r w:rsidRPr="00C943EA">
        <w:rPr>
          <w:rFonts w:ascii="Candara" w:eastAsia="Candara" w:hAnsi="Candara" w:cs="Candara"/>
          <w:i/>
          <w:iCs/>
          <w:color w:val="000000"/>
          <w:sz w:val="24"/>
          <w:szCs w:val="24"/>
          <w:highlight w:val="white"/>
          <w:lang w:val="en-US"/>
        </w:rPr>
        <w:t>Perkembangan Anak Usia Dini Dan Cara Praktis Peningakatannya</w:t>
      </w:r>
      <w:r w:rsidRPr="00C943EA">
        <w:rPr>
          <w:rFonts w:ascii="Candara" w:eastAsia="Candara" w:hAnsi="Candara" w:cs="Candara"/>
          <w:color w:val="000000"/>
          <w:sz w:val="24"/>
          <w:szCs w:val="24"/>
          <w:highlight w:val="white"/>
          <w:lang w:val="en-US"/>
        </w:rPr>
        <w:t>. Jakarta: CV. INFOMEDIKA</w:t>
      </w:r>
    </w:p>
    <w:p w14:paraId="46DEC572" w14:textId="77777777" w:rsidR="00736A6E" w:rsidRDefault="00736A6E">
      <w:pPr>
        <w:spacing w:after="0" w:line="288" w:lineRule="auto"/>
        <w:jc w:val="both"/>
        <w:rPr>
          <w:rFonts w:ascii="Candara" w:eastAsia="Candara" w:hAnsi="Candara" w:cs="Candara"/>
          <w:color w:val="222222"/>
          <w:sz w:val="24"/>
          <w:szCs w:val="24"/>
          <w:highlight w:val="white"/>
        </w:rPr>
      </w:pPr>
    </w:p>
    <w:p w14:paraId="6B4971A4" w14:textId="77777777" w:rsidR="00736A6E" w:rsidRDefault="00736A6E">
      <w:pPr>
        <w:rPr>
          <w:rFonts w:ascii="Candara" w:eastAsia="Candara" w:hAnsi="Candara" w:cs="Candara"/>
          <w:color w:val="222222"/>
          <w:sz w:val="24"/>
          <w:szCs w:val="24"/>
          <w:highlight w:val="white"/>
        </w:rPr>
      </w:pPr>
    </w:p>
    <w:sectPr w:rsidR="00736A6E">
      <w:type w:val="continuous"/>
      <w:pgSz w:w="11906" w:h="16838"/>
      <w:pgMar w:top="1701" w:right="1134" w:bottom="1701"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0B4F3" w14:textId="77777777" w:rsidR="00BE3FD3" w:rsidRDefault="00BE3FD3">
      <w:pPr>
        <w:spacing w:after="0" w:line="240" w:lineRule="auto"/>
      </w:pPr>
      <w:r>
        <w:separator/>
      </w:r>
    </w:p>
  </w:endnote>
  <w:endnote w:type="continuationSeparator" w:id="0">
    <w:p w14:paraId="010A1C74" w14:textId="77777777" w:rsidR="00BE3FD3" w:rsidRDefault="00BE3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FB2BC738-4AEB-4E1A-9CA1-FFC215F3BD3D}"/>
    <w:embedBold r:id="rId2" w:fontKey="{241DECB7-56B1-4513-A9E5-A995ECF3ACAD}"/>
    <w:embedItalic r:id="rId3" w:fontKey="{D79BB23B-BE54-4694-963C-EDA750935E85}"/>
    <w:embedBoldItalic r:id="rId4" w:fontKey="{5D16F44C-DBDC-4CF2-8C0D-DBB41C2F861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3BF263B0-5141-457C-8356-0C1A6D62E0D7}"/>
  </w:font>
  <w:font w:name="Candara">
    <w:panose1 w:val="020E0502030303020204"/>
    <w:charset w:val="00"/>
    <w:family w:val="swiss"/>
    <w:pitch w:val="variable"/>
    <w:sig w:usb0="A00002EF" w:usb1="4000A44B" w:usb2="00000000" w:usb3="00000000" w:csb0="0000019F" w:csb1="00000000"/>
    <w:embedRegular r:id="rId6" w:fontKey="{F14760F4-7C38-4C48-A445-05D30909EA7A}"/>
    <w:embedBold r:id="rId7" w:fontKey="{6F1F7865-6FDC-4671-B0B5-7E3DDCB7DEA4}"/>
    <w:embedItalic r:id="rId8" w:fontKey="{68BEDF7A-6E38-4BD1-ACE7-585E5A82E8EA}"/>
    <w:embedBoldItalic r:id="rId9" w:fontKey="{41020E95-BF65-482C-8C6C-C9A287570269}"/>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embedRegular r:id="rId10" w:fontKey="{83264003-EFBC-4CCB-9F06-FF225F5FD1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214B0" w14:textId="77777777" w:rsidR="00736A6E" w:rsidRDefault="00736A6E">
    <w:pPr>
      <w:widowControl w:val="0"/>
      <w:pBdr>
        <w:top w:val="nil"/>
        <w:left w:val="nil"/>
        <w:bottom w:val="nil"/>
        <w:right w:val="nil"/>
        <w:between w:val="nil"/>
      </w:pBdr>
      <w:spacing w:after="0" w:line="276" w:lineRule="auto"/>
      <w:rPr>
        <w:rFonts w:ascii="Quattrocento Sans" w:eastAsia="Quattrocento Sans" w:hAnsi="Quattrocento Sans" w:cs="Quattrocento Sans"/>
        <w:color w:val="000000"/>
        <w:sz w:val="20"/>
        <w:szCs w:val="20"/>
      </w:rPr>
    </w:pPr>
  </w:p>
  <w:tbl>
    <w:tblPr>
      <w:tblStyle w:val="a1"/>
      <w:tblW w:w="6237" w:type="dxa"/>
      <w:tblLayout w:type="fixed"/>
      <w:tblLook w:val="0400" w:firstRow="0" w:lastRow="0" w:firstColumn="0" w:lastColumn="0" w:noHBand="0" w:noVBand="1"/>
    </w:tblPr>
    <w:tblGrid>
      <w:gridCol w:w="426"/>
      <w:gridCol w:w="5811"/>
    </w:tblGrid>
    <w:tr w:rsidR="00736A6E" w:rsidRPr="003E1AD1" w14:paraId="59240013" w14:textId="77777777" w:rsidTr="003E1AD1">
      <w:tc>
        <w:tcPr>
          <w:tcW w:w="426" w:type="dxa"/>
          <w:tcBorders>
            <w:right w:val="single" w:sz="4" w:space="0" w:color="000000"/>
          </w:tcBorders>
          <w:vAlign w:val="center"/>
        </w:tcPr>
        <w:p w14:paraId="43508558" w14:textId="77777777" w:rsidR="00736A6E" w:rsidRPr="003E1AD1" w:rsidRDefault="00000000">
          <w:pPr>
            <w:pBdr>
              <w:top w:val="nil"/>
              <w:left w:val="nil"/>
              <w:bottom w:val="nil"/>
              <w:right w:val="nil"/>
              <w:between w:val="nil"/>
            </w:pBdr>
            <w:tabs>
              <w:tab w:val="center" w:pos="4513"/>
              <w:tab w:val="right" w:pos="9026"/>
            </w:tabs>
            <w:spacing w:after="0" w:line="240" w:lineRule="auto"/>
            <w:jc w:val="center"/>
            <w:rPr>
              <w:rFonts w:ascii="Candara" w:hAnsi="Candara"/>
              <w:smallCaps/>
              <w:color w:val="000000"/>
              <w:sz w:val="16"/>
              <w:szCs w:val="16"/>
            </w:rPr>
          </w:pPr>
          <w:r w:rsidRPr="003E1AD1">
            <w:rPr>
              <w:rFonts w:ascii="Candara" w:hAnsi="Candara"/>
              <w:b/>
              <w:bCs/>
              <w:color w:val="000000"/>
              <w:sz w:val="20"/>
              <w:szCs w:val="20"/>
            </w:rPr>
            <w:fldChar w:fldCharType="begin"/>
          </w:r>
          <w:r w:rsidRPr="003E1AD1">
            <w:rPr>
              <w:rFonts w:ascii="Candara" w:hAnsi="Candara"/>
              <w:b/>
              <w:bCs/>
              <w:color w:val="000000"/>
              <w:sz w:val="20"/>
              <w:szCs w:val="20"/>
            </w:rPr>
            <w:instrText>PAGE</w:instrText>
          </w:r>
          <w:r w:rsidRPr="003E1AD1">
            <w:rPr>
              <w:rFonts w:ascii="Candara" w:hAnsi="Candara"/>
              <w:b/>
              <w:bCs/>
              <w:color w:val="000000"/>
              <w:sz w:val="20"/>
              <w:szCs w:val="20"/>
            </w:rPr>
            <w:fldChar w:fldCharType="separate"/>
          </w:r>
          <w:r w:rsidR="00E76CEB" w:rsidRPr="003E1AD1">
            <w:rPr>
              <w:rFonts w:ascii="Candara" w:hAnsi="Candara"/>
              <w:b/>
              <w:bCs/>
              <w:noProof/>
              <w:color w:val="000000"/>
              <w:sz w:val="20"/>
              <w:szCs w:val="20"/>
            </w:rPr>
            <w:t>2</w:t>
          </w:r>
          <w:r w:rsidRPr="003E1AD1">
            <w:rPr>
              <w:rFonts w:ascii="Candara" w:hAnsi="Candara"/>
              <w:b/>
              <w:bCs/>
              <w:color w:val="000000"/>
              <w:sz w:val="20"/>
              <w:szCs w:val="20"/>
            </w:rPr>
            <w:fldChar w:fldCharType="end"/>
          </w:r>
        </w:p>
      </w:tc>
      <w:tc>
        <w:tcPr>
          <w:tcW w:w="5811" w:type="dxa"/>
          <w:tcBorders>
            <w:left w:val="single" w:sz="4" w:space="0" w:color="000000"/>
          </w:tcBorders>
          <w:vAlign w:val="center"/>
        </w:tcPr>
        <w:p w14:paraId="03185FE8" w14:textId="03D72023" w:rsidR="00736A6E" w:rsidRPr="003E1AD1" w:rsidRDefault="00000000">
          <w:pPr>
            <w:pBdr>
              <w:top w:val="nil"/>
              <w:left w:val="nil"/>
              <w:bottom w:val="nil"/>
              <w:right w:val="nil"/>
              <w:between w:val="nil"/>
            </w:pBdr>
            <w:tabs>
              <w:tab w:val="center" w:pos="4513"/>
              <w:tab w:val="right" w:pos="9026"/>
            </w:tabs>
            <w:spacing w:after="0" w:line="240" w:lineRule="auto"/>
            <w:rPr>
              <w:rFonts w:ascii="Candara" w:hAnsi="Candara"/>
              <w:smallCaps/>
              <w:color w:val="000000"/>
              <w:sz w:val="20"/>
              <w:szCs w:val="20"/>
            </w:rPr>
          </w:pPr>
          <w:r w:rsidRPr="003E1AD1">
            <w:rPr>
              <w:rFonts w:ascii="Candara" w:hAnsi="Candara"/>
              <w:smallCaps/>
              <w:color w:val="000000"/>
              <w:sz w:val="16"/>
              <w:szCs w:val="16"/>
            </w:rPr>
            <w:t>JURNAL IQRA: PENDIDIKAN ISLAM ANAK USIA DINI, VOL.</w:t>
          </w:r>
          <w:r w:rsidR="003E1AD1">
            <w:rPr>
              <w:rFonts w:ascii="Candara" w:hAnsi="Candara"/>
              <w:smallCaps/>
              <w:color w:val="000000"/>
              <w:sz w:val="16"/>
              <w:szCs w:val="16"/>
            </w:rPr>
            <w:t>01</w:t>
          </w:r>
          <w:r w:rsidRPr="003E1AD1">
            <w:rPr>
              <w:rFonts w:ascii="Candara" w:hAnsi="Candara"/>
              <w:smallCaps/>
              <w:color w:val="000000"/>
              <w:sz w:val="16"/>
              <w:szCs w:val="16"/>
            </w:rPr>
            <w:t>. NO.</w:t>
          </w:r>
          <w:r w:rsidR="003E1AD1">
            <w:rPr>
              <w:rFonts w:ascii="Candara" w:hAnsi="Candara"/>
              <w:smallCaps/>
              <w:color w:val="000000"/>
              <w:sz w:val="16"/>
              <w:szCs w:val="16"/>
            </w:rPr>
            <w:t>01</w:t>
          </w:r>
          <w:r w:rsidRPr="003E1AD1">
            <w:rPr>
              <w:rFonts w:ascii="Candara" w:hAnsi="Candara"/>
              <w:smallCaps/>
              <w:color w:val="000000"/>
              <w:sz w:val="16"/>
              <w:szCs w:val="16"/>
            </w:rPr>
            <w:t xml:space="preserve">, TAHUN </w:t>
          </w:r>
          <w:r w:rsidR="003E1AD1">
            <w:rPr>
              <w:rFonts w:ascii="Candara" w:hAnsi="Candara"/>
              <w:smallCaps/>
              <w:color w:val="000000"/>
              <w:sz w:val="16"/>
              <w:szCs w:val="16"/>
            </w:rPr>
            <w:t>2026</w:t>
          </w:r>
        </w:p>
      </w:tc>
    </w:tr>
  </w:tbl>
  <w:p w14:paraId="5523CCF8" w14:textId="77777777" w:rsidR="00736A6E" w:rsidRDefault="00736A6E">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B6815" w14:textId="77777777" w:rsidR="00736A6E" w:rsidRDefault="00736A6E">
    <w:pPr>
      <w:widowControl w:val="0"/>
      <w:pBdr>
        <w:top w:val="nil"/>
        <w:left w:val="nil"/>
        <w:bottom w:val="nil"/>
        <w:right w:val="nil"/>
        <w:between w:val="nil"/>
      </w:pBdr>
      <w:spacing w:after="0" w:line="276" w:lineRule="auto"/>
      <w:rPr>
        <w:color w:val="000000"/>
      </w:rPr>
    </w:pPr>
  </w:p>
  <w:tbl>
    <w:tblPr>
      <w:tblStyle w:val="a2"/>
      <w:tblW w:w="6664" w:type="dxa"/>
      <w:jc w:val="right"/>
      <w:tblLayout w:type="fixed"/>
      <w:tblLook w:val="0400" w:firstRow="0" w:lastRow="0" w:firstColumn="0" w:lastColumn="0" w:noHBand="0" w:noVBand="1"/>
    </w:tblPr>
    <w:tblGrid>
      <w:gridCol w:w="6210"/>
      <w:gridCol w:w="454"/>
    </w:tblGrid>
    <w:tr w:rsidR="00736A6E" w:rsidRPr="003E1AD1" w14:paraId="1081B671" w14:textId="77777777">
      <w:trPr>
        <w:jc w:val="right"/>
      </w:trPr>
      <w:tc>
        <w:tcPr>
          <w:tcW w:w="6210" w:type="dxa"/>
          <w:tcBorders>
            <w:right w:val="single" w:sz="4" w:space="0" w:color="000000"/>
          </w:tcBorders>
          <w:vAlign w:val="center"/>
        </w:tcPr>
        <w:p w14:paraId="5EE4CCB6" w14:textId="2B7F0EE1" w:rsidR="00736A6E" w:rsidRPr="003E1AD1" w:rsidRDefault="00000000">
          <w:pPr>
            <w:pBdr>
              <w:top w:val="nil"/>
              <w:left w:val="nil"/>
              <w:bottom w:val="nil"/>
              <w:right w:val="nil"/>
              <w:between w:val="nil"/>
            </w:pBdr>
            <w:tabs>
              <w:tab w:val="center" w:pos="4513"/>
              <w:tab w:val="right" w:pos="9026"/>
            </w:tabs>
            <w:spacing w:after="0" w:line="240" w:lineRule="auto"/>
            <w:jc w:val="right"/>
            <w:rPr>
              <w:rFonts w:ascii="Candara" w:eastAsia="Candara" w:hAnsi="Candara" w:cs="Candara"/>
              <w:smallCaps/>
              <w:color w:val="000000"/>
              <w:sz w:val="16"/>
              <w:szCs w:val="16"/>
            </w:rPr>
          </w:pPr>
          <w:r w:rsidRPr="003E1AD1">
            <w:rPr>
              <w:rFonts w:ascii="Candara" w:eastAsia="Candara" w:hAnsi="Candara" w:cs="Candara"/>
              <w:smallCaps/>
              <w:color w:val="000000"/>
              <w:sz w:val="16"/>
              <w:szCs w:val="16"/>
            </w:rPr>
            <w:t>JURNAL IQRA: PENDIDIKAN ISLAM ANAK USIA DINI, VOL.</w:t>
          </w:r>
          <w:r w:rsidR="003E1AD1">
            <w:rPr>
              <w:rFonts w:ascii="Candara" w:eastAsia="Candara" w:hAnsi="Candara" w:cs="Candara"/>
              <w:smallCaps/>
              <w:color w:val="000000"/>
              <w:sz w:val="16"/>
              <w:szCs w:val="16"/>
            </w:rPr>
            <w:t>01</w:t>
          </w:r>
          <w:r w:rsidRPr="003E1AD1">
            <w:rPr>
              <w:rFonts w:ascii="Candara" w:eastAsia="Candara" w:hAnsi="Candara" w:cs="Candara"/>
              <w:smallCaps/>
              <w:color w:val="000000"/>
              <w:sz w:val="16"/>
              <w:szCs w:val="16"/>
            </w:rPr>
            <w:t>. NO.</w:t>
          </w:r>
          <w:r w:rsidR="003E1AD1">
            <w:rPr>
              <w:rFonts w:ascii="Candara" w:eastAsia="Candara" w:hAnsi="Candara" w:cs="Candara"/>
              <w:smallCaps/>
              <w:color w:val="000000"/>
              <w:sz w:val="16"/>
              <w:szCs w:val="16"/>
            </w:rPr>
            <w:t>01</w:t>
          </w:r>
          <w:r w:rsidRPr="003E1AD1">
            <w:rPr>
              <w:rFonts w:ascii="Candara" w:eastAsia="Candara" w:hAnsi="Candara" w:cs="Candara"/>
              <w:smallCaps/>
              <w:color w:val="000000"/>
              <w:sz w:val="16"/>
              <w:szCs w:val="16"/>
            </w:rPr>
            <w:t xml:space="preserve">, TAHUN </w:t>
          </w:r>
          <w:r w:rsidR="003E1AD1">
            <w:rPr>
              <w:rFonts w:ascii="Candara" w:eastAsia="Candara" w:hAnsi="Candara" w:cs="Candara"/>
              <w:smallCaps/>
              <w:color w:val="000000"/>
              <w:sz w:val="16"/>
              <w:szCs w:val="16"/>
            </w:rPr>
            <w:t>2026</w:t>
          </w:r>
        </w:p>
      </w:tc>
      <w:tc>
        <w:tcPr>
          <w:tcW w:w="454" w:type="dxa"/>
          <w:tcBorders>
            <w:left w:val="single" w:sz="4" w:space="0" w:color="000000"/>
          </w:tcBorders>
          <w:vAlign w:val="center"/>
        </w:tcPr>
        <w:p w14:paraId="0A8E4F37" w14:textId="79839600" w:rsidR="00736A6E" w:rsidRPr="003E1AD1" w:rsidRDefault="00000000">
          <w:pPr>
            <w:pBdr>
              <w:top w:val="nil"/>
              <w:left w:val="nil"/>
              <w:bottom w:val="nil"/>
              <w:right w:val="nil"/>
              <w:between w:val="nil"/>
            </w:pBdr>
            <w:tabs>
              <w:tab w:val="center" w:pos="4513"/>
              <w:tab w:val="right" w:pos="9026"/>
            </w:tabs>
            <w:spacing w:after="0" w:line="240" w:lineRule="auto"/>
            <w:jc w:val="center"/>
            <w:rPr>
              <w:rFonts w:ascii="Candara" w:eastAsia="Candara" w:hAnsi="Candara" w:cs="Candara"/>
              <w:b/>
              <w:bCs/>
              <w:color w:val="000000"/>
              <w:sz w:val="20"/>
              <w:szCs w:val="20"/>
            </w:rPr>
          </w:pPr>
          <w:r w:rsidRPr="003E1AD1">
            <w:rPr>
              <w:rFonts w:ascii="Candara" w:eastAsia="Candara" w:hAnsi="Candara" w:cs="Candara"/>
              <w:b/>
              <w:bCs/>
              <w:color w:val="000000"/>
              <w:sz w:val="20"/>
              <w:szCs w:val="20"/>
            </w:rPr>
            <w:fldChar w:fldCharType="begin"/>
          </w:r>
          <w:r w:rsidRPr="003E1AD1">
            <w:rPr>
              <w:rFonts w:ascii="Candara" w:eastAsia="Candara" w:hAnsi="Candara" w:cs="Candara"/>
              <w:b/>
              <w:bCs/>
              <w:color w:val="000000"/>
              <w:sz w:val="20"/>
              <w:szCs w:val="20"/>
            </w:rPr>
            <w:instrText>PAGE</w:instrText>
          </w:r>
          <w:r w:rsidRPr="003E1AD1">
            <w:rPr>
              <w:rFonts w:ascii="Candara" w:eastAsia="Candara" w:hAnsi="Candara" w:cs="Candara"/>
              <w:b/>
              <w:bCs/>
              <w:color w:val="000000"/>
              <w:sz w:val="20"/>
              <w:szCs w:val="20"/>
            </w:rPr>
            <w:fldChar w:fldCharType="separate"/>
          </w:r>
          <w:r w:rsidR="00E76CEB" w:rsidRPr="003E1AD1">
            <w:rPr>
              <w:rFonts w:ascii="Candara" w:eastAsia="Candara" w:hAnsi="Candara" w:cs="Candara"/>
              <w:b/>
              <w:bCs/>
              <w:noProof/>
              <w:color w:val="000000"/>
              <w:sz w:val="20"/>
              <w:szCs w:val="20"/>
            </w:rPr>
            <w:t>3</w:t>
          </w:r>
          <w:r w:rsidRPr="003E1AD1">
            <w:rPr>
              <w:rFonts w:ascii="Candara" w:eastAsia="Candara" w:hAnsi="Candara" w:cs="Candara"/>
              <w:b/>
              <w:bCs/>
              <w:color w:val="000000"/>
              <w:sz w:val="20"/>
              <w:szCs w:val="20"/>
            </w:rPr>
            <w:fldChar w:fldCharType="end"/>
          </w:r>
        </w:p>
      </w:tc>
    </w:tr>
  </w:tbl>
  <w:p w14:paraId="5B40CF23" w14:textId="77777777" w:rsidR="00736A6E" w:rsidRDefault="00736A6E">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7CBE7" w14:textId="77777777" w:rsidR="00736A6E" w:rsidRDefault="00736A6E">
    <w:pPr>
      <w:widowControl w:val="0"/>
      <w:pBdr>
        <w:top w:val="nil"/>
        <w:left w:val="nil"/>
        <w:bottom w:val="nil"/>
        <w:right w:val="nil"/>
        <w:between w:val="nil"/>
      </w:pBdr>
      <w:spacing w:after="0" w:line="276" w:lineRule="auto"/>
      <w:rPr>
        <w:color w:val="000000"/>
      </w:rPr>
    </w:pPr>
  </w:p>
  <w:tbl>
    <w:tblPr>
      <w:tblStyle w:val="a3"/>
      <w:tblW w:w="5528" w:type="dxa"/>
      <w:jc w:val="right"/>
      <w:tblLayout w:type="fixed"/>
      <w:tblLook w:val="0400" w:firstRow="0" w:lastRow="0" w:firstColumn="0" w:lastColumn="0" w:noHBand="0" w:noVBand="1"/>
    </w:tblPr>
    <w:tblGrid>
      <w:gridCol w:w="5074"/>
      <w:gridCol w:w="454"/>
    </w:tblGrid>
    <w:tr w:rsidR="00736A6E" w14:paraId="56BBECBB" w14:textId="77777777">
      <w:trPr>
        <w:jc w:val="right"/>
      </w:trPr>
      <w:tc>
        <w:tcPr>
          <w:tcW w:w="5074" w:type="dxa"/>
          <w:tcBorders>
            <w:right w:val="single" w:sz="4" w:space="0" w:color="000000"/>
          </w:tcBorders>
          <w:vAlign w:val="center"/>
        </w:tcPr>
        <w:p w14:paraId="39863F4D" w14:textId="0E397086" w:rsidR="00736A6E" w:rsidRDefault="00000000">
          <w:pPr>
            <w:pBdr>
              <w:top w:val="nil"/>
              <w:left w:val="nil"/>
              <w:bottom w:val="nil"/>
              <w:right w:val="nil"/>
              <w:between w:val="nil"/>
            </w:pBdr>
            <w:tabs>
              <w:tab w:val="center" w:pos="4513"/>
              <w:tab w:val="right" w:pos="9026"/>
            </w:tabs>
            <w:spacing w:after="0" w:line="240" w:lineRule="auto"/>
            <w:jc w:val="right"/>
            <w:rPr>
              <w:rFonts w:ascii="Candara" w:eastAsia="Candara" w:hAnsi="Candara" w:cs="Candara"/>
              <w:smallCaps/>
              <w:color w:val="000000"/>
              <w:sz w:val="20"/>
              <w:szCs w:val="20"/>
            </w:rPr>
          </w:pPr>
          <w:r>
            <w:rPr>
              <w:rFonts w:ascii="Candara" w:eastAsia="Candara" w:hAnsi="Candara" w:cs="Candara"/>
              <w:i/>
              <w:iCs/>
              <w:smallCaps/>
              <w:color w:val="000000"/>
              <w:sz w:val="16"/>
              <w:szCs w:val="16"/>
            </w:rPr>
            <w:t xml:space="preserve">JURNAL IQRA: </w:t>
          </w:r>
          <w:r>
            <w:rPr>
              <w:rFonts w:ascii="Candara" w:eastAsia="Candara" w:hAnsi="Candara" w:cs="Candara"/>
              <w:i/>
              <w:iCs/>
              <w:color w:val="000000"/>
              <w:sz w:val="16"/>
              <w:szCs w:val="16"/>
            </w:rPr>
            <w:t>Pendidikan Islam Anak Usia Dini, Vol.</w:t>
          </w:r>
          <w:r w:rsidR="00873186">
            <w:rPr>
              <w:rFonts w:ascii="Candara" w:eastAsia="Candara" w:hAnsi="Candara" w:cs="Candara"/>
              <w:i/>
              <w:iCs/>
              <w:color w:val="000000"/>
              <w:sz w:val="16"/>
              <w:szCs w:val="16"/>
            </w:rPr>
            <w:t>01</w:t>
          </w:r>
          <w:r>
            <w:rPr>
              <w:rFonts w:ascii="Candara" w:eastAsia="Candara" w:hAnsi="Candara" w:cs="Candara"/>
              <w:i/>
              <w:iCs/>
              <w:color w:val="000000"/>
              <w:sz w:val="16"/>
              <w:szCs w:val="16"/>
            </w:rPr>
            <w:t>. No.</w:t>
          </w:r>
          <w:r w:rsidR="00873186">
            <w:rPr>
              <w:rFonts w:ascii="Candara" w:eastAsia="Candara" w:hAnsi="Candara" w:cs="Candara"/>
              <w:i/>
              <w:iCs/>
              <w:color w:val="000000"/>
              <w:sz w:val="16"/>
              <w:szCs w:val="16"/>
            </w:rPr>
            <w:t>01</w:t>
          </w:r>
          <w:r>
            <w:rPr>
              <w:rFonts w:ascii="Candara" w:eastAsia="Candara" w:hAnsi="Candara" w:cs="Candara"/>
              <w:i/>
              <w:iCs/>
              <w:color w:val="000000"/>
              <w:sz w:val="16"/>
              <w:szCs w:val="16"/>
            </w:rPr>
            <w:t xml:space="preserve">, Tahun </w:t>
          </w:r>
          <w:r w:rsidR="00873186">
            <w:rPr>
              <w:rFonts w:ascii="Candara" w:eastAsia="Candara" w:hAnsi="Candara" w:cs="Candara"/>
              <w:i/>
              <w:iCs/>
              <w:color w:val="000000"/>
              <w:sz w:val="16"/>
              <w:szCs w:val="16"/>
            </w:rPr>
            <w:t>2026</w:t>
          </w:r>
        </w:p>
      </w:tc>
      <w:tc>
        <w:tcPr>
          <w:tcW w:w="454" w:type="dxa"/>
          <w:tcBorders>
            <w:left w:val="single" w:sz="4" w:space="0" w:color="000000"/>
          </w:tcBorders>
          <w:vAlign w:val="center"/>
        </w:tcPr>
        <w:p w14:paraId="6E373367" w14:textId="77777777" w:rsidR="00736A6E" w:rsidRDefault="00000000">
          <w:pPr>
            <w:pBdr>
              <w:top w:val="nil"/>
              <w:left w:val="nil"/>
              <w:bottom w:val="nil"/>
              <w:right w:val="nil"/>
              <w:between w:val="nil"/>
            </w:pBdr>
            <w:tabs>
              <w:tab w:val="center" w:pos="4513"/>
              <w:tab w:val="right" w:pos="9026"/>
            </w:tabs>
            <w:spacing w:after="0" w:line="240" w:lineRule="auto"/>
            <w:jc w:val="center"/>
            <w:rPr>
              <w:rFonts w:ascii="Candara" w:eastAsia="Candara" w:hAnsi="Candara" w:cs="Candara"/>
              <w:b/>
              <w:bCs/>
              <w:color w:val="000000"/>
              <w:sz w:val="20"/>
              <w:szCs w:val="20"/>
            </w:rPr>
          </w:pPr>
          <w:r>
            <w:rPr>
              <w:rFonts w:ascii="Candara" w:eastAsia="Candara" w:hAnsi="Candara" w:cs="Candara"/>
              <w:b/>
              <w:bCs/>
              <w:color w:val="000000"/>
              <w:sz w:val="20"/>
              <w:szCs w:val="20"/>
            </w:rPr>
            <w:fldChar w:fldCharType="begin"/>
          </w:r>
          <w:r>
            <w:rPr>
              <w:rFonts w:ascii="Candara" w:eastAsia="Candara" w:hAnsi="Candara" w:cs="Candara"/>
              <w:b/>
              <w:bCs/>
              <w:color w:val="000000"/>
              <w:sz w:val="20"/>
              <w:szCs w:val="20"/>
            </w:rPr>
            <w:instrText>PAGE</w:instrText>
          </w:r>
          <w:r>
            <w:rPr>
              <w:rFonts w:ascii="Candara" w:eastAsia="Candara" w:hAnsi="Candara" w:cs="Candara"/>
              <w:b/>
              <w:bCs/>
              <w:color w:val="000000"/>
              <w:sz w:val="20"/>
              <w:szCs w:val="20"/>
            </w:rPr>
            <w:fldChar w:fldCharType="separate"/>
          </w:r>
          <w:r w:rsidR="00E76CEB">
            <w:rPr>
              <w:rFonts w:ascii="Candara" w:eastAsia="Candara" w:hAnsi="Candara" w:cs="Candara"/>
              <w:b/>
              <w:bCs/>
              <w:noProof/>
              <w:color w:val="000000"/>
              <w:sz w:val="20"/>
              <w:szCs w:val="20"/>
            </w:rPr>
            <w:t>1</w:t>
          </w:r>
          <w:r>
            <w:rPr>
              <w:rFonts w:ascii="Candara" w:eastAsia="Candara" w:hAnsi="Candara" w:cs="Candara"/>
              <w:b/>
              <w:bCs/>
              <w:color w:val="000000"/>
              <w:sz w:val="20"/>
              <w:szCs w:val="20"/>
            </w:rPr>
            <w:fldChar w:fldCharType="end"/>
          </w:r>
        </w:p>
      </w:tc>
    </w:tr>
  </w:tbl>
  <w:p w14:paraId="02759495" w14:textId="77777777" w:rsidR="00736A6E" w:rsidRDefault="00736A6E">
    <w:pPr>
      <w:pBdr>
        <w:top w:val="nil"/>
        <w:left w:val="nil"/>
        <w:bottom w:val="nil"/>
        <w:right w:val="nil"/>
        <w:between w:val="nil"/>
      </w:pBdr>
      <w:tabs>
        <w:tab w:val="center" w:pos="4513"/>
        <w:tab w:val="right" w:pos="9026"/>
      </w:tabs>
      <w:spacing w:after="0" w:line="240" w:lineRule="auto"/>
      <w:rPr>
        <w:rFonts w:ascii="Candara" w:eastAsia="Candara" w:hAnsi="Candara" w:cs="Candara"/>
        <w:b/>
        <w:bCs/>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9E897" w14:textId="77777777" w:rsidR="00BE3FD3" w:rsidRDefault="00BE3FD3">
      <w:pPr>
        <w:spacing w:after="0" w:line="240" w:lineRule="auto"/>
      </w:pPr>
      <w:r>
        <w:separator/>
      </w:r>
    </w:p>
  </w:footnote>
  <w:footnote w:type="continuationSeparator" w:id="0">
    <w:p w14:paraId="7E72198E" w14:textId="77777777" w:rsidR="00BE3FD3" w:rsidRDefault="00BE3F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CC489" w14:textId="32646BD1" w:rsidR="00736A6E" w:rsidRDefault="00736A6E">
    <w:pPr>
      <w:widowControl w:val="0"/>
      <w:pBdr>
        <w:top w:val="nil"/>
        <w:left w:val="nil"/>
        <w:bottom w:val="nil"/>
        <w:right w:val="nil"/>
        <w:between w:val="nil"/>
      </w:pBdr>
      <w:spacing w:after="0" w:line="276" w:lineRule="auto"/>
      <w:rPr>
        <w:rFonts w:ascii="Candara" w:eastAsia="Candara" w:hAnsi="Candara" w:cs="Candara"/>
        <w:color w:val="222222"/>
        <w:sz w:val="24"/>
        <w:szCs w:val="24"/>
        <w:highlight w:val="white"/>
      </w:rPr>
    </w:pPr>
  </w:p>
  <w:tbl>
    <w:tblPr>
      <w:tblStyle w:val="a0"/>
      <w:tblW w:w="5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tblGrid>
    <w:tr w:rsidR="00736A6E" w:rsidRPr="003E1AD1" w14:paraId="456C810E" w14:textId="77777777">
      <w:tc>
        <w:tcPr>
          <w:tcW w:w="5103" w:type="dxa"/>
          <w:tcBorders>
            <w:top w:val="nil"/>
            <w:left w:val="nil"/>
            <w:bottom w:val="single" w:sz="4" w:space="0" w:color="000000"/>
            <w:right w:val="nil"/>
          </w:tcBorders>
        </w:tcPr>
        <w:p w14:paraId="0E7AD4E4" w14:textId="77777777" w:rsidR="003E1AD1" w:rsidRPr="003E1AD1" w:rsidRDefault="003E1AD1" w:rsidP="003E1AD1">
          <w:pPr>
            <w:pBdr>
              <w:top w:val="nil"/>
              <w:left w:val="nil"/>
              <w:bottom w:val="nil"/>
              <w:right w:val="nil"/>
              <w:between w:val="nil"/>
            </w:pBdr>
            <w:ind w:left="-105" w:right="-110"/>
            <w:rPr>
              <w:rFonts w:ascii="Candara" w:eastAsia="Candara" w:hAnsi="Candara" w:cs="Candara"/>
              <w:color w:val="000000"/>
              <w:sz w:val="16"/>
              <w:szCs w:val="16"/>
              <w:lang w:val="en-US"/>
            </w:rPr>
          </w:pPr>
          <w:r w:rsidRPr="003E1AD1">
            <w:rPr>
              <w:rFonts w:ascii="Candara" w:eastAsia="Candara" w:hAnsi="Candara" w:cs="Candara"/>
              <w:color w:val="000000"/>
              <w:sz w:val="16"/>
              <w:szCs w:val="16"/>
              <w:lang w:val="en-US"/>
            </w:rPr>
            <w:t xml:space="preserve">Tradisi Rewang dan Tingkat Kehadiran Anak PAUD: </w:t>
          </w:r>
        </w:p>
        <w:p w14:paraId="7E0CA03F" w14:textId="1945EB86" w:rsidR="00736A6E" w:rsidRPr="003E1AD1" w:rsidRDefault="003E1AD1" w:rsidP="003E1AD1">
          <w:pPr>
            <w:pBdr>
              <w:top w:val="nil"/>
              <w:left w:val="nil"/>
              <w:bottom w:val="nil"/>
              <w:right w:val="nil"/>
              <w:between w:val="nil"/>
            </w:pBdr>
            <w:ind w:left="-105" w:right="-110"/>
            <w:rPr>
              <w:rFonts w:ascii="Candara" w:eastAsia="Candara" w:hAnsi="Candara" w:cs="Candara"/>
              <w:color w:val="000000"/>
              <w:sz w:val="16"/>
              <w:szCs w:val="16"/>
            </w:rPr>
          </w:pPr>
          <w:r w:rsidRPr="003E1AD1">
            <w:rPr>
              <w:rFonts w:ascii="Candara" w:eastAsia="Candara" w:hAnsi="Candara" w:cs="Candara"/>
              <w:color w:val="000000"/>
              <w:sz w:val="16"/>
              <w:szCs w:val="16"/>
              <w:lang w:val="en-US"/>
            </w:rPr>
            <w:t>Studi Sosiologis Pendidikan Berbasis Kearifan Lokal</w:t>
          </w:r>
        </w:p>
      </w:tc>
    </w:tr>
    <w:tr w:rsidR="00736A6E" w:rsidRPr="003E1AD1" w14:paraId="037FCE35" w14:textId="77777777">
      <w:tc>
        <w:tcPr>
          <w:tcW w:w="5103" w:type="dxa"/>
          <w:tcBorders>
            <w:top w:val="single" w:sz="4" w:space="0" w:color="000000"/>
            <w:left w:val="nil"/>
            <w:bottom w:val="nil"/>
            <w:right w:val="nil"/>
          </w:tcBorders>
        </w:tcPr>
        <w:p w14:paraId="6E9FCCC7" w14:textId="77777777" w:rsidR="00736A6E" w:rsidRPr="003E1AD1" w:rsidRDefault="00736A6E">
          <w:pPr>
            <w:pBdr>
              <w:top w:val="nil"/>
              <w:left w:val="nil"/>
              <w:bottom w:val="nil"/>
              <w:right w:val="nil"/>
              <w:between w:val="nil"/>
            </w:pBdr>
            <w:tabs>
              <w:tab w:val="center" w:pos="4513"/>
              <w:tab w:val="right" w:pos="9026"/>
            </w:tabs>
            <w:ind w:left="-105"/>
            <w:rPr>
              <w:rFonts w:ascii="Candara" w:eastAsia="Candara" w:hAnsi="Candara" w:cs="Candara"/>
              <w:color w:val="000000"/>
              <w:sz w:val="16"/>
              <w:szCs w:val="16"/>
            </w:rPr>
          </w:pPr>
        </w:p>
      </w:tc>
    </w:tr>
  </w:tbl>
  <w:p w14:paraId="5916678C" w14:textId="77777777" w:rsidR="00736A6E" w:rsidRDefault="00736A6E">
    <w:pPr>
      <w:pBdr>
        <w:top w:val="nil"/>
        <w:left w:val="nil"/>
        <w:bottom w:val="nil"/>
        <w:right w:val="nil"/>
        <w:between w:val="nil"/>
      </w:pBdr>
      <w:tabs>
        <w:tab w:val="center" w:pos="4513"/>
        <w:tab w:val="right" w:pos="9026"/>
      </w:tabs>
      <w:spacing w:after="0" w:line="240" w:lineRule="auto"/>
      <w:rPr>
        <w:rFonts w:ascii="Candara" w:eastAsia="Candara" w:hAnsi="Candara" w:cs="Candara"/>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B0A8D" w14:textId="77777777" w:rsidR="00736A6E" w:rsidRDefault="00000000">
    <w:pPr>
      <w:pBdr>
        <w:top w:val="nil"/>
        <w:left w:val="nil"/>
        <w:bottom w:val="nil"/>
        <w:right w:val="nil"/>
        <w:between w:val="nil"/>
      </w:pBdr>
      <w:tabs>
        <w:tab w:val="center" w:pos="4513"/>
        <w:tab w:val="right" w:pos="9026"/>
      </w:tabs>
      <w:spacing w:after="0" w:line="240" w:lineRule="auto"/>
      <w:jc w:val="both"/>
      <w:rPr>
        <w:b/>
        <w:bCs/>
        <w:color w:val="000000"/>
        <w:sz w:val="16"/>
        <w:szCs w:val="16"/>
      </w:rPr>
    </w:pPr>
    <w:r>
      <w:rPr>
        <w:b/>
        <w:bCs/>
        <w:i/>
        <w:iCs/>
        <w:color w:val="000000"/>
        <w:sz w:val="16"/>
        <w:szCs w:val="16"/>
      </w:rPr>
      <w:t>Jurnal Iqra</w:t>
    </w:r>
    <w:r>
      <w:rPr>
        <w:b/>
        <w:bCs/>
        <w:color w:val="000000"/>
        <w:sz w:val="16"/>
        <w:szCs w:val="16"/>
      </w:rPr>
      <w:t>: Pendidikan Islam Anak Usia Dini</w:t>
    </w:r>
    <w:r>
      <w:rPr>
        <w:noProof/>
      </w:rPr>
      <w:drawing>
        <wp:anchor distT="0" distB="0" distL="114300" distR="114300" simplePos="0" relativeHeight="251658240" behindDoc="0" locked="0" layoutInCell="1" hidden="0" allowOverlap="1" wp14:anchorId="33BFFA01" wp14:editId="66E6DA38">
          <wp:simplePos x="0" y="0"/>
          <wp:positionH relativeFrom="column">
            <wp:posOffset>-3809</wp:posOffset>
          </wp:positionH>
          <wp:positionV relativeFrom="paragraph">
            <wp:posOffset>1905</wp:posOffset>
          </wp:positionV>
          <wp:extent cx="3095625" cy="619125"/>
          <wp:effectExtent l="0" t="0" r="0" b="0"/>
          <wp:wrapSquare wrapText="bothSides" distT="0" distB="0" distL="114300" distR="114300"/>
          <wp:docPr id="17096550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095625" cy="619125"/>
                  </a:xfrm>
                  <a:prstGeom prst="rect">
                    <a:avLst/>
                  </a:prstGeom>
                  <a:ln/>
                </pic:spPr>
              </pic:pic>
            </a:graphicData>
          </a:graphic>
        </wp:anchor>
      </w:drawing>
    </w:r>
  </w:p>
  <w:p w14:paraId="3B408DC7" w14:textId="142F07EC" w:rsidR="00736A6E" w:rsidRDefault="00000000">
    <w:pPr>
      <w:pBdr>
        <w:top w:val="nil"/>
        <w:left w:val="nil"/>
        <w:bottom w:val="nil"/>
        <w:right w:val="nil"/>
        <w:between w:val="nil"/>
      </w:pBdr>
      <w:tabs>
        <w:tab w:val="center" w:pos="4513"/>
        <w:tab w:val="right" w:pos="9026"/>
      </w:tabs>
      <w:spacing w:after="0" w:line="240" w:lineRule="auto"/>
      <w:rPr>
        <w:color w:val="000000"/>
        <w:sz w:val="16"/>
        <w:szCs w:val="16"/>
      </w:rPr>
    </w:pPr>
    <w:r>
      <w:rPr>
        <w:color w:val="000000"/>
        <w:sz w:val="16"/>
        <w:szCs w:val="16"/>
      </w:rPr>
      <w:t xml:space="preserve">Vol. </w:t>
    </w:r>
    <w:r w:rsidR="00873186">
      <w:rPr>
        <w:color w:val="000000"/>
        <w:sz w:val="16"/>
        <w:szCs w:val="16"/>
      </w:rPr>
      <w:t>01</w:t>
    </w:r>
    <w:r>
      <w:rPr>
        <w:color w:val="000000"/>
        <w:sz w:val="16"/>
        <w:szCs w:val="16"/>
      </w:rPr>
      <w:t xml:space="preserve">, No. </w:t>
    </w:r>
    <w:r w:rsidR="00873186">
      <w:rPr>
        <w:color w:val="000000"/>
        <w:sz w:val="16"/>
        <w:szCs w:val="16"/>
      </w:rPr>
      <w:t>01</w:t>
    </w:r>
    <w:r>
      <w:rPr>
        <w:color w:val="000000"/>
        <w:sz w:val="16"/>
        <w:szCs w:val="16"/>
      </w:rPr>
      <w:t xml:space="preserve">, Tahun </w:t>
    </w:r>
    <w:r w:rsidR="00873186">
      <w:rPr>
        <w:color w:val="000000"/>
        <w:sz w:val="16"/>
        <w:szCs w:val="16"/>
      </w:rPr>
      <w:t>2026</w:t>
    </w:r>
    <w:r>
      <w:rPr>
        <w:color w:val="000000"/>
        <w:sz w:val="16"/>
        <w:szCs w:val="16"/>
      </w:rPr>
      <w:t>: halaman</w:t>
    </w:r>
    <w:r w:rsidR="003E1AD1">
      <w:rPr>
        <w:color w:val="000000"/>
        <w:sz w:val="16"/>
        <w:szCs w:val="16"/>
      </w:rPr>
      <w:t xml:space="preserve"> 54-59</w:t>
    </w:r>
  </w:p>
  <w:p w14:paraId="368BDADE" w14:textId="77777777" w:rsidR="00736A6E" w:rsidRDefault="00000000">
    <w:pPr>
      <w:pBdr>
        <w:top w:val="nil"/>
        <w:left w:val="nil"/>
        <w:bottom w:val="nil"/>
        <w:right w:val="nil"/>
        <w:between w:val="nil"/>
      </w:pBdr>
      <w:tabs>
        <w:tab w:val="center" w:pos="4513"/>
        <w:tab w:val="right" w:pos="9026"/>
      </w:tabs>
      <w:spacing w:after="0" w:line="240" w:lineRule="auto"/>
      <w:rPr>
        <w:color w:val="000000"/>
        <w:sz w:val="16"/>
        <w:szCs w:val="16"/>
      </w:rPr>
    </w:pPr>
    <w:r>
      <w:rPr>
        <w:color w:val="000000"/>
        <w:sz w:val="16"/>
        <w:szCs w:val="16"/>
      </w:rPr>
      <w:t>DOI: XXXXXXXXXXXXXXX</w:t>
    </w:r>
  </w:p>
  <w:p w14:paraId="2E584CBE" w14:textId="77777777" w:rsidR="00736A6E" w:rsidRDefault="00000000">
    <w:pPr>
      <w:pBdr>
        <w:top w:val="nil"/>
        <w:left w:val="nil"/>
        <w:bottom w:val="nil"/>
        <w:right w:val="nil"/>
        <w:between w:val="nil"/>
      </w:pBdr>
      <w:tabs>
        <w:tab w:val="center" w:pos="4513"/>
        <w:tab w:val="right" w:pos="9026"/>
      </w:tabs>
      <w:spacing w:after="0" w:line="240" w:lineRule="auto"/>
      <w:rPr>
        <w:color w:val="000000"/>
        <w:sz w:val="16"/>
        <w:szCs w:val="16"/>
      </w:rPr>
    </w:pPr>
    <w:r>
      <w:rPr>
        <w:color w:val="000000"/>
        <w:sz w:val="16"/>
        <w:szCs w:val="16"/>
      </w:rPr>
      <w:t>e-ISSN: XXXX-XXXX, p-ISSN: XXXX-XXXX</w:t>
    </w:r>
  </w:p>
  <w:p w14:paraId="0C84E38D" w14:textId="77777777" w:rsidR="00736A6E" w:rsidRDefault="00000000">
    <w:pPr>
      <w:pBdr>
        <w:top w:val="nil"/>
        <w:left w:val="nil"/>
        <w:bottom w:val="nil"/>
        <w:right w:val="nil"/>
        <w:between w:val="nil"/>
      </w:pBdr>
      <w:tabs>
        <w:tab w:val="center" w:pos="4513"/>
        <w:tab w:val="right" w:pos="9026"/>
      </w:tabs>
      <w:spacing w:after="0" w:line="240" w:lineRule="auto"/>
      <w:rPr>
        <w:rFonts w:ascii="Quattrocento Sans" w:eastAsia="Quattrocento Sans" w:hAnsi="Quattrocento Sans" w:cs="Quattrocento Sans"/>
        <w:color w:val="000000"/>
        <w:sz w:val="20"/>
        <w:szCs w:val="20"/>
      </w:rPr>
    </w:pPr>
    <w:r>
      <w:rPr>
        <w:noProof/>
      </w:rPr>
      <mc:AlternateContent>
        <mc:Choice Requires="wps">
          <w:drawing>
            <wp:anchor distT="0" distB="0" distL="114300" distR="114300" simplePos="0" relativeHeight="251659264" behindDoc="0" locked="0" layoutInCell="1" hidden="0" allowOverlap="1" wp14:anchorId="414E78BA" wp14:editId="7A7A3E00">
              <wp:simplePos x="0" y="0"/>
              <wp:positionH relativeFrom="column">
                <wp:posOffset>3190875</wp:posOffset>
              </wp:positionH>
              <wp:positionV relativeFrom="paragraph">
                <wp:posOffset>29845</wp:posOffset>
              </wp:positionV>
              <wp:extent cx="0" cy="12700"/>
              <wp:effectExtent l="0" t="0" r="0" b="0"/>
              <wp:wrapNone/>
              <wp:docPr id="1709654996" name="Straight Arrow Connector 1709654996"/>
              <wp:cNvGraphicFramePr/>
              <a:graphic xmlns:a="http://schemas.openxmlformats.org/drawingml/2006/main">
                <a:graphicData uri="http://schemas.microsoft.com/office/word/2010/wordprocessingShape">
                  <wps:wsp>
                    <wps:cNvCnPr/>
                    <wps:spPr>
                      <a:xfrm>
                        <a:off x="4177600" y="3780000"/>
                        <a:ext cx="23368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3190875</wp:posOffset>
              </wp:positionH>
              <wp:positionV relativeFrom="paragraph">
                <wp:posOffset>29845</wp:posOffset>
              </wp:positionV>
              <wp:extent cx="0" cy="12700"/>
              <wp:effectExtent b="0" l="0" r="0" t="0"/>
              <wp:wrapNone/>
              <wp:docPr id="1709654996"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A6E"/>
    <w:rsid w:val="000126E3"/>
    <w:rsid w:val="001F0B1E"/>
    <w:rsid w:val="002859A8"/>
    <w:rsid w:val="003B36C1"/>
    <w:rsid w:val="003E1AD1"/>
    <w:rsid w:val="00472BD3"/>
    <w:rsid w:val="00497FAF"/>
    <w:rsid w:val="004B03E3"/>
    <w:rsid w:val="004B6EAD"/>
    <w:rsid w:val="004F7AA6"/>
    <w:rsid w:val="005D6038"/>
    <w:rsid w:val="00736A6E"/>
    <w:rsid w:val="0081682A"/>
    <w:rsid w:val="00817066"/>
    <w:rsid w:val="00873186"/>
    <w:rsid w:val="00913EDE"/>
    <w:rsid w:val="00A171FF"/>
    <w:rsid w:val="00AF3914"/>
    <w:rsid w:val="00B64068"/>
    <w:rsid w:val="00BE3FD3"/>
    <w:rsid w:val="00C943EA"/>
    <w:rsid w:val="00DD30BC"/>
    <w:rsid w:val="00E76CEB"/>
    <w:rsid w:val="00F3764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2DBB6"/>
  <w15:docId w15:val="{C492C9CC-05D2-4BBB-8702-85CC943D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pPr>
    <w:rPr>
      <w:sz w:val="56"/>
      <w:szCs w:val="56"/>
    </w:rPr>
  </w:style>
  <w:style w:type="paragraph" w:customStyle="1" w:styleId="Wawasan15Abstrakbody">
    <w:name w:val="Wawasan_1.5 Abstrak_body"/>
    <w:basedOn w:val="Normal"/>
    <w:qFormat/>
    <w:rsid w:val="00CA40A9"/>
    <w:pPr>
      <w:spacing w:after="0" w:line="240" w:lineRule="auto"/>
      <w:jc w:val="both"/>
    </w:pPr>
    <w:rPr>
      <w:rFonts w:ascii="Times New Roman" w:eastAsia="Times New Roman" w:hAnsi="Times New Roman" w:cs="Times New Roman"/>
      <w:bCs/>
      <w:sz w:val="20"/>
      <w:szCs w:val="20"/>
      <w:lang w:val="id-ID"/>
    </w:rPr>
  </w:style>
  <w:style w:type="character" w:styleId="LineNumber">
    <w:name w:val="line number"/>
    <w:basedOn w:val="DefaultParagraphFont"/>
    <w:uiPriority w:val="99"/>
    <w:semiHidden/>
    <w:unhideWhenUsed/>
    <w:rsid w:val="00CA40A9"/>
  </w:style>
  <w:style w:type="paragraph" w:styleId="NoSpacing">
    <w:name w:val="No Spacing"/>
    <w:uiPriority w:val="1"/>
    <w:qFormat/>
    <w:rsid w:val="00324F4C"/>
    <w:pPr>
      <w:spacing w:after="0" w:line="240" w:lineRule="auto"/>
    </w:pPr>
  </w:style>
  <w:style w:type="table" w:styleId="TableGrid">
    <w:name w:val="Table Grid"/>
    <w:basedOn w:val="TableNormal"/>
    <w:uiPriority w:val="59"/>
    <w:rsid w:val="00324F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awasan24BodyArticle">
    <w:name w:val="Wawasan_2.4 Body Article"/>
    <w:basedOn w:val="Normal"/>
    <w:qFormat/>
    <w:rsid w:val="00C40899"/>
    <w:pPr>
      <w:tabs>
        <w:tab w:val="left" w:pos="360"/>
        <w:tab w:val="left" w:pos="709"/>
        <w:tab w:val="left" w:pos="2880"/>
      </w:tabs>
      <w:spacing w:after="0" w:line="240" w:lineRule="auto"/>
      <w:ind w:firstLine="270"/>
      <w:contextualSpacing/>
      <w:jc w:val="both"/>
    </w:pPr>
    <w:rPr>
      <w:rFonts w:ascii="Times New Roman" w:eastAsia="Times New Roman" w:hAnsi="Times New Roman" w:cs="Times New Roman"/>
      <w:sz w:val="24"/>
      <w:szCs w:val="24"/>
      <w:lang w:val="id-ID"/>
    </w:rPr>
  </w:style>
  <w:style w:type="paragraph" w:styleId="ListParagraph">
    <w:name w:val="List Paragraph"/>
    <w:basedOn w:val="Normal"/>
    <w:uiPriority w:val="34"/>
    <w:qFormat/>
    <w:rsid w:val="00322793"/>
    <w:pPr>
      <w:ind w:left="720"/>
      <w:contextualSpacing/>
    </w:pPr>
    <w:rPr>
      <w:lang w:val="en-US"/>
    </w:rPr>
  </w:style>
  <w:style w:type="character" w:styleId="PlaceholderText">
    <w:name w:val="Placeholder Text"/>
    <w:basedOn w:val="DefaultParagraphFont"/>
    <w:uiPriority w:val="99"/>
    <w:semiHidden/>
    <w:rsid w:val="00793CF6"/>
    <w:rPr>
      <w:color w:val="808080"/>
    </w:rPr>
  </w:style>
  <w:style w:type="character" w:styleId="Emphasis">
    <w:name w:val="Emphasis"/>
    <w:basedOn w:val="DefaultParagraphFont"/>
    <w:uiPriority w:val="20"/>
    <w:qFormat/>
    <w:rsid w:val="009F111C"/>
    <w:rPr>
      <w:i/>
      <w:iCs/>
    </w:rPr>
  </w:style>
  <w:style w:type="character" w:styleId="Hyperlink">
    <w:name w:val="Hyperlink"/>
    <w:basedOn w:val="DefaultParagraphFont"/>
    <w:uiPriority w:val="99"/>
    <w:unhideWhenUsed/>
    <w:rsid w:val="009F111C"/>
    <w:rPr>
      <w:color w:val="0563C1" w:themeColor="hyperlink"/>
      <w:u w:val="single"/>
    </w:rPr>
  </w:style>
  <w:style w:type="character" w:styleId="UnresolvedMention">
    <w:name w:val="Unresolved Mention"/>
    <w:basedOn w:val="DefaultParagraphFont"/>
    <w:uiPriority w:val="99"/>
    <w:semiHidden/>
    <w:unhideWhenUsed/>
    <w:rsid w:val="009F111C"/>
    <w:rPr>
      <w:color w:val="605E5C"/>
      <w:shd w:val="clear" w:color="auto" w:fill="E1DFDD"/>
    </w:rPr>
  </w:style>
  <w:style w:type="paragraph" w:styleId="Header">
    <w:name w:val="header"/>
    <w:basedOn w:val="Normal"/>
    <w:link w:val="HeaderChar"/>
    <w:uiPriority w:val="99"/>
    <w:unhideWhenUsed/>
    <w:rsid w:val="00247C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7CBC"/>
  </w:style>
  <w:style w:type="paragraph" w:styleId="Footer">
    <w:name w:val="footer"/>
    <w:basedOn w:val="Normal"/>
    <w:link w:val="FooterChar"/>
    <w:uiPriority w:val="99"/>
    <w:unhideWhenUsed/>
    <w:rsid w:val="00247C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7CBC"/>
  </w:style>
  <w:style w:type="paragraph" w:customStyle="1" w:styleId="Wawasan16KeywordsJudul">
    <w:name w:val="Wawasan_1.6 Keywords_Judul"/>
    <w:basedOn w:val="Normal"/>
    <w:qFormat/>
    <w:rsid w:val="003E6354"/>
    <w:pPr>
      <w:spacing w:after="0" w:line="240" w:lineRule="auto"/>
      <w:jc w:val="center"/>
    </w:pPr>
    <w:rPr>
      <w:rFonts w:ascii="Times New Roman" w:eastAsia="Times New Roman" w:hAnsi="Times New Roman" w:cs="Times New Roman"/>
      <w:b/>
      <w:sz w:val="20"/>
      <w:szCs w:val="20"/>
      <w:lang w:val="it-IT" w:eastAsia="id-ID"/>
    </w:rPr>
  </w:style>
  <w:style w:type="character" w:styleId="CommentReference">
    <w:name w:val="annotation reference"/>
    <w:basedOn w:val="DefaultParagraphFont"/>
    <w:uiPriority w:val="99"/>
    <w:semiHidden/>
    <w:unhideWhenUsed/>
    <w:rsid w:val="00416C70"/>
    <w:rPr>
      <w:sz w:val="16"/>
      <w:szCs w:val="16"/>
    </w:rPr>
  </w:style>
  <w:style w:type="paragraph" w:styleId="CommentText">
    <w:name w:val="annotation text"/>
    <w:basedOn w:val="Normal"/>
    <w:link w:val="CommentTextChar"/>
    <w:uiPriority w:val="99"/>
    <w:semiHidden/>
    <w:unhideWhenUsed/>
    <w:rsid w:val="00416C70"/>
    <w:pPr>
      <w:spacing w:line="240" w:lineRule="auto"/>
    </w:pPr>
    <w:rPr>
      <w:sz w:val="20"/>
      <w:szCs w:val="20"/>
    </w:rPr>
  </w:style>
  <w:style w:type="character" w:customStyle="1" w:styleId="CommentTextChar">
    <w:name w:val="Comment Text Char"/>
    <w:basedOn w:val="DefaultParagraphFont"/>
    <w:link w:val="CommentText"/>
    <w:uiPriority w:val="99"/>
    <w:semiHidden/>
    <w:rsid w:val="00416C70"/>
    <w:rPr>
      <w:sz w:val="20"/>
      <w:szCs w:val="20"/>
    </w:rPr>
  </w:style>
  <w:style w:type="paragraph" w:styleId="CommentSubject">
    <w:name w:val="annotation subject"/>
    <w:basedOn w:val="CommentText"/>
    <w:next w:val="CommentText"/>
    <w:link w:val="CommentSubjectChar"/>
    <w:uiPriority w:val="99"/>
    <w:semiHidden/>
    <w:unhideWhenUsed/>
    <w:rsid w:val="00416C70"/>
    <w:rPr>
      <w:b/>
      <w:bCs/>
    </w:rPr>
  </w:style>
  <w:style w:type="character" w:customStyle="1" w:styleId="CommentSubjectChar">
    <w:name w:val="Comment Subject Char"/>
    <w:basedOn w:val="CommentTextChar"/>
    <w:link w:val="CommentSubject"/>
    <w:uiPriority w:val="99"/>
    <w:semiHidden/>
    <w:rsid w:val="00416C70"/>
    <w:rPr>
      <w:b/>
      <w:bCs/>
      <w:sz w:val="20"/>
      <w:szCs w:val="20"/>
    </w:rPr>
  </w:style>
  <w:style w:type="character" w:customStyle="1" w:styleId="Heading1Char">
    <w:name w:val="Heading 1 Char"/>
    <w:basedOn w:val="DefaultParagraphFont"/>
    <w:link w:val="Heading1"/>
    <w:uiPriority w:val="9"/>
    <w:rsid w:val="00A368E4"/>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333DF3"/>
    <w:rPr>
      <w:color w:val="954F72" w:themeColor="followedHyperlink"/>
      <w:u w:val="single"/>
    </w:rPr>
  </w:style>
  <w:style w:type="character" w:customStyle="1" w:styleId="TitleChar">
    <w:name w:val="Title Char"/>
    <w:basedOn w:val="DefaultParagraphFont"/>
    <w:link w:val="Title"/>
    <w:uiPriority w:val="10"/>
    <w:rsid w:val="00FA227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A2272"/>
    <w:rPr>
      <w:rFonts w:eastAsiaTheme="minorEastAsia"/>
      <w:color w:val="5A5A5A" w:themeColor="text1" w:themeTint="A5"/>
      <w:spacing w:val="15"/>
    </w:rPr>
  </w:style>
  <w:style w:type="paragraph" w:styleId="Subtitle">
    <w:name w:val="Subtitle"/>
    <w:basedOn w:val="Normal"/>
    <w:next w:val="Normal"/>
    <w:link w:val="SubtitleChar"/>
    <w:uiPriority w:val="11"/>
    <w:qFormat/>
    <w:rPr>
      <w:color w:val="5A5A5A"/>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15" w:type="dxa"/>
        <w:left w:w="115" w:type="dxa"/>
        <w:bottom w:w="115" w:type="dxa"/>
        <w:right w:w="115" w:type="dxa"/>
      </w:tblCellMar>
    </w:tblPr>
  </w:style>
  <w:style w:type="table" w:customStyle="1" w:styleId="a2">
    <w:basedOn w:val="TableNormal"/>
    <w:tblPr>
      <w:tblStyleRowBandSize w:val="1"/>
      <w:tblStyleColBandSize w:val="1"/>
      <w:tblCellMar>
        <w:top w:w="115" w:type="dxa"/>
        <w:left w:w="115" w:type="dxa"/>
        <w:bottom w:w="115" w:type="dxa"/>
        <w:right w:w="115" w:type="dxa"/>
      </w:tblCellMar>
    </w:tblPr>
  </w:style>
  <w:style w:type="table" w:customStyle="1" w:styleId="a3">
    <w:basedOn w:val="TableNormal"/>
    <w:tblPr>
      <w:tblStyleRowBandSize w:val="1"/>
      <w:tblStyleColBandSize w:val="1"/>
      <w:tblCellMar>
        <w:top w:w="115" w:type="dxa"/>
        <w:left w:w="115" w:type="dxa"/>
        <w:bottom w:w="115" w:type="dxa"/>
        <w:right w:w="115" w:type="dxa"/>
      </w:tblCellMar>
    </w:tblPr>
  </w:style>
  <w:style w:type="paragraph" w:styleId="Bibliography">
    <w:name w:val="Bibliography"/>
    <w:basedOn w:val="Normal"/>
    <w:next w:val="Normal"/>
    <w:uiPriority w:val="37"/>
    <w:semiHidden/>
    <w:unhideWhenUsed/>
    <w:rsid w:val="008731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wardahanggraini@stittanggamu.ac.id"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SNszU+mi3NcC9XLEydVNPzqh9A==">CgMxLjAyDmguajhxemE4bDZyYzF2Mg5oLnVrcGI3azFpMGR2NTgAciExYkZtVjF0dmdROGROampzc2RQc2sxVjhPRE1aTklGeF8=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3412</Words>
  <Characters>19453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jurnal iqra: Pendidikan Islam Anak Usia Dini, Vol.xx. No.xx, Tahun xxxx</dc:creator>
  <cp:lastModifiedBy>HP</cp:lastModifiedBy>
  <cp:revision>3</cp:revision>
  <dcterms:created xsi:type="dcterms:W3CDTF">2026-02-02T16:49:00Z</dcterms:created>
  <dcterms:modified xsi:type="dcterms:W3CDTF">2026-02-02T17:14:00Z</dcterms:modified>
</cp:coreProperties>
</file>